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CE1125">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3B0600F3"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1F7B21">
          <w:rPr>
            <w:b/>
            <w:bCs/>
            <w:noProof/>
            <w:webHidden/>
          </w:rPr>
          <w:t>0</w:t>
        </w:r>
        <w:r w:rsidRPr="00FD469F">
          <w:rPr>
            <w:b/>
            <w:bCs/>
            <w:noProof/>
            <w:webHidden/>
          </w:rPr>
          <w:fldChar w:fldCharType="end"/>
        </w:r>
      </w:hyperlink>
    </w:p>
    <w:p w14:paraId="4FC37126" w14:textId="36801E0B" w:rsidR="00F44404" w:rsidRPr="00FD469F" w:rsidRDefault="00000000" w:rsidP="00CD4DE4">
      <w:pPr>
        <w:pStyle w:val="TOC2"/>
        <w:spacing w:line="320" w:lineRule="exact"/>
        <w:rPr>
          <w:noProof/>
        </w:rPr>
      </w:pPr>
      <w:hyperlink w:anchor="_Toc326310592" w:history="1">
        <w:r w:rsidR="00F44404" w:rsidRPr="00FD469F">
          <w:rPr>
            <w:rStyle w:val="Hyperlink"/>
            <w:rFonts w:ascii="Book Antiqua" w:hAnsi="Book Antiqua"/>
            <w:noProof/>
          </w:rPr>
          <w:t>1.</w:t>
        </w:r>
        <w:r w:rsidR="00F44404" w:rsidRPr="00FD469F">
          <w:rPr>
            <w:noProof/>
          </w:rPr>
          <w:tab/>
        </w:r>
        <w:r w:rsidR="00F44404" w:rsidRPr="00FD469F">
          <w:rPr>
            <w:rStyle w:val="Hyperlink"/>
            <w:rFonts w:ascii="Book Antiqua" w:hAnsi="Book Antiqua"/>
            <w:noProof/>
          </w:rPr>
          <w:t>Source of Funds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1F7B21">
          <w:rPr>
            <w:noProof/>
            <w:webHidden/>
          </w:rPr>
          <w:t>1</w:t>
        </w:r>
        <w:r w:rsidR="003D1992" w:rsidRPr="00FD469F">
          <w:rPr>
            <w:noProof/>
            <w:webHidden/>
          </w:rPr>
          <w:fldChar w:fldCharType="end"/>
        </w:r>
      </w:hyperlink>
    </w:p>
    <w:p w14:paraId="41B76AC7" w14:textId="59E02AB7" w:rsidR="00F44404" w:rsidRPr="00FD469F" w:rsidRDefault="00000000" w:rsidP="00CD4DE4">
      <w:pPr>
        <w:pStyle w:val="TOC2"/>
        <w:spacing w:line="320" w:lineRule="exact"/>
        <w:rPr>
          <w:noProof/>
        </w:rPr>
      </w:pPr>
      <w:hyperlink w:anchor="_Toc326310593" w:history="1">
        <w:r w:rsidR="00F44404" w:rsidRPr="00FD469F">
          <w:rPr>
            <w:rStyle w:val="Hyperlink"/>
            <w:rFonts w:ascii="Book Antiqua" w:hAnsi="Book Antiqua"/>
            <w:noProof/>
          </w:rPr>
          <w:t>2.</w:t>
        </w:r>
        <w:r w:rsidR="00F44404" w:rsidRPr="00FD469F">
          <w:rPr>
            <w:noProof/>
          </w:rPr>
          <w:tab/>
        </w:r>
        <w:r w:rsidR="00F44404" w:rsidRPr="00FD469F">
          <w:rPr>
            <w:rStyle w:val="Hyperlink"/>
            <w:rFonts w:ascii="Book Antiqua" w:hAnsi="Book Antiqua"/>
            <w:noProof/>
          </w:rPr>
          <w:t>Eligible Bidders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1F7B21">
          <w:rPr>
            <w:noProof/>
            <w:webHidden/>
          </w:rPr>
          <w:t>1</w:t>
        </w:r>
        <w:r w:rsidR="003D1992" w:rsidRPr="00FD469F">
          <w:rPr>
            <w:noProof/>
            <w:webHidden/>
          </w:rPr>
          <w:fldChar w:fldCharType="end"/>
        </w:r>
      </w:hyperlink>
    </w:p>
    <w:p w14:paraId="19FCCF3C" w14:textId="58BFC7DB" w:rsidR="00F44404" w:rsidRPr="00FD469F" w:rsidRDefault="00000000" w:rsidP="00CD4DE4">
      <w:pPr>
        <w:pStyle w:val="TOC2"/>
        <w:spacing w:line="320" w:lineRule="exact"/>
        <w:rPr>
          <w:noProof/>
        </w:rPr>
      </w:pPr>
      <w:hyperlink w:anchor="_Toc326310594" w:history="1">
        <w:r w:rsidR="00F44404" w:rsidRPr="00FD469F">
          <w:rPr>
            <w:rStyle w:val="Hyperlink"/>
            <w:rFonts w:ascii="Book Antiqua" w:hAnsi="Book Antiqua"/>
            <w:noProof/>
          </w:rPr>
          <w:t>3.</w:t>
        </w:r>
        <w:r w:rsidR="00F44404" w:rsidRPr="00FD469F">
          <w:rPr>
            <w:noProof/>
          </w:rPr>
          <w:tab/>
        </w:r>
        <w:r w:rsidR="00F44404" w:rsidRPr="00FD469F">
          <w:rPr>
            <w:rStyle w:val="Hyperlink"/>
            <w:rFonts w:ascii="Book Antiqua" w:hAnsi="Book Antiqua"/>
            <w:noProof/>
          </w:rPr>
          <w:t>Eligible Goods and Related Services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1F7B21">
          <w:rPr>
            <w:noProof/>
            <w:webHidden/>
          </w:rPr>
          <w:t>2</w:t>
        </w:r>
        <w:r w:rsidR="003D1992" w:rsidRPr="00FD469F">
          <w:rPr>
            <w:noProof/>
            <w:webHidden/>
          </w:rPr>
          <w:fldChar w:fldCharType="end"/>
        </w:r>
      </w:hyperlink>
    </w:p>
    <w:p w14:paraId="691602E9" w14:textId="03424E50" w:rsidR="00F44404" w:rsidRPr="00FD469F" w:rsidRDefault="00000000" w:rsidP="00CD4DE4">
      <w:pPr>
        <w:pStyle w:val="TOC2"/>
        <w:spacing w:line="320" w:lineRule="exact"/>
        <w:rPr>
          <w:noProof/>
        </w:rPr>
      </w:pPr>
      <w:hyperlink w:anchor="_Toc326310595" w:history="1">
        <w:r w:rsidR="00F44404" w:rsidRPr="00FD469F">
          <w:rPr>
            <w:rStyle w:val="Hyperlink"/>
            <w:rFonts w:ascii="Book Antiqua" w:hAnsi="Book Antiqua"/>
            <w:noProof/>
          </w:rPr>
          <w:t>4.</w:t>
        </w:r>
        <w:r w:rsidR="00F44404" w:rsidRPr="00FD469F">
          <w:rPr>
            <w:noProof/>
          </w:rPr>
          <w:tab/>
        </w:r>
        <w:r w:rsidR="00F44404" w:rsidRPr="00FD469F">
          <w:rPr>
            <w:rStyle w:val="Hyperlink"/>
            <w:rFonts w:ascii="Book Antiqua" w:hAnsi="Book Antiqua"/>
            <w:noProof/>
          </w:rPr>
          <w:t>Cost of Bidding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1F7B21">
          <w:rPr>
            <w:noProof/>
            <w:webHidden/>
          </w:rPr>
          <w:t>2</w:t>
        </w:r>
        <w:r w:rsidR="003D1992" w:rsidRPr="00FD469F">
          <w:rPr>
            <w:noProof/>
            <w:webHidden/>
          </w:rPr>
          <w:fldChar w:fldCharType="end"/>
        </w:r>
      </w:hyperlink>
    </w:p>
    <w:p w14:paraId="4B3158B1" w14:textId="50747E1A" w:rsidR="00F44404" w:rsidRPr="00FD469F" w:rsidRDefault="00000000" w:rsidP="00CD4DE4">
      <w:pPr>
        <w:pStyle w:val="TOC1"/>
        <w:spacing w:line="320" w:lineRule="exact"/>
        <w:rPr>
          <w:rFonts w:cs="Mangal"/>
          <w:noProof/>
          <w:lang w:bidi="hi-IN"/>
        </w:rPr>
      </w:pPr>
      <w:hyperlink w:anchor="_Toc326310596" w:history="1">
        <w:r w:rsidR="00F44404" w:rsidRPr="00FD469F">
          <w:rPr>
            <w:rStyle w:val="Hyperlink"/>
            <w:rFonts w:ascii="Book Antiqua" w:hAnsi="Book Antiqua"/>
            <w:b/>
            <w:bCs/>
            <w:noProof/>
          </w:rPr>
          <w:t>B.</w:t>
        </w:r>
        <w:r w:rsidR="00F44404" w:rsidRPr="00FD469F">
          <w:rPr>
            <w:rFonts w:cs="Mangal"/>
            <w:noProof/>
            <w:lang w:bidi="hi-IN"/>
          </w:rPr>
          <w:tab/>
        </w:r>
        <w:r w:rsidR="00F44404" w:rsidRPr="00FD469F">
          <w:rPr>
            <w:rStyle w:val="Hyperlink"/>
            <w:rFonts w:ascii="Book Antiqua" w:hAnsi="Book Antiqua"/>
            <w:b/>
            <w:bCs/>
            <w:noProof/>
          </w:rPr>
          <w:t>The Bidding Documents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1F7B21">
          <w:rPr>
            <w:b/>
            <w:bCs/>
            <w:noProof/>
            <w:webHidden/>
          </w:rPr>
          <w:t>2</w:t>
        </w:r>
        <w:r w:rsidR="003D1992" w:rsidRPr="00FD469F">
          <w:rPr>
            <w:b/>
            <w:bCs/>
            <w:noProof/>
            <w:webHidden/>
          </w:rPr>
          <w:fldChar w:fldCharType="end"/>
        </w:r>
      </w:hyperlink>
    </w:p>
    <w:p w14:paraId="3D5F0CB5" w14:textId="1BB92B0C" w:rsidR="00F44404" w:rsidRPr="00FD469F" w:rsidRDefault="00000000" w:rsidP="00CD4DE4">
      <w:pPr>
        <w:pStyle w:val="TOC2"/>
        <w:spacing w:line="320" w:lineRule="exact"/>
        <w:rPr>
          <w:noProof/>
        </w:rPr>
      </w:pPr>
      <w:hyperlink w:anchor="_Toc326310597" w:history="1">
        <w:r w:rsidR="00F44404" w:rsidRPr="00FD469F">
          <w:rPr>
            <w:rStyle w:val="Hyperlink"/>
            <w:rFonts w:ascii="Book Antiqua" w:hAnsi="Book Antiqua"/>
            <w:noProof/>
          </w:rPr>
          <w:t>5.</w:t>
        </w:r>
        <w:r w:rsidR="00F44404" w:rsidRPr="00FD469F">
          <w:rPr>
            <w:noProof/>
          </w:rPr>
          <w:tab/>
        </w:r>
        <w:r w:rsidR="00F44404" w:rsidRPr="00FD469F">
          <w:rPr>
            <w:rStyle w:val="Hyperlink"/>
            <w:rFonts w:ascii="Book Antiqua" w:hAnsi="Book Antiqua"/>
            <w:noProof/>
          </w:rPr>
          <w:t>Content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1F7B21">
          <w:rPr>
            <w:noProof/>
            <w:webHidden/>
          </w:rPr>
          <w:t>2</w:t>
        </w:r>
        <w:r w:rsidR="003D1992" w:rsidRPr="00FD469F">
          <w:rPr>
            <w:noProof/>
            <w:webHidden/>
          </w:rPr>
          <w:fldChar w:fldCharType="end"/>
        </w:r>
      </w:hyperlink>
    </w:p>
    <w:p w14:paraId="38C98402" w14:textId="25B19ACD" w:rsidR="00F44404" w:rsidRPr="00FD469F" w:rsidRDefault="00000000" w:rsidP="00CD4DE4">
      <w:pPr>
        <w:pStyle w:val="TOC2"/>
        <w:spacing w:line="320" w:lineRule="exact"/>
        <w:rPr>
          <w:noProof/>
        </w:rPr>
      </w:pPr>
      <w:hyperlink w:anchor="_Toc326310598" w:history="1">
        <w:r w:rsidR="00F44404" w:rsidRPr="00FD469F">
          <w:rPr>
            <w:rStyle w:val="Hyperlink"/>
            <w:rFonts w:ascii="Book Antiqua" w:hAnsi="Book Antiqua"/>
            <w:noProof/>
          </w:rPr>
          <w:t>6.</w:t>
        </w:r>
        <w:r w:rsidR="00F44404" w:rsidRPr="00FD469F">
          <w:rPr>
            <w:noProof/>
          </w:rPr>
          <w:tab/>
        </w:r>
        <w:r w:rsidR="00F44404" w:rsidRPr="00FD469F">
          <w:rPr>
            <w:rStyle w:val="Hyperlink"/>
            <w:rFonts w:ascii="Book Antiqua" w:hAnsi="Book Antiqua"/>
            <w:noProof/>
          </w:rPr>
          <w:t>Clarification of Bidding Documents; and Pre-Bid Meeting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1F7B21">
          <w:rPr>
            <w:noProof/>
            <w:webHidden/>
          </w:rPr>
          <w:t>3</w:t>
        </w:r>
        <w:r w:rsidR="003D1992" w:rsidRPr="00FD469F">
          <w:rPr>
            <w:noProof/>
            <w:webHidden/>
          </w:rPr>
          <w:fldChar w:fldCharType="end"/>
        </w:r>
      </w:hyperlink>
    </w:p>
    <w:p w14:paraId="43C60D67" w14:textId="0DDF6CB2" w:rsidR="00F44404" w:rsidRPr="00FD469F" w:rsidRDefault="00000000" w:rsidP="00CD4DE4">
      <w:pPr>
        <w:pStyle w:val="TOC2"/>
        <w:spacing w:line="320" w:lineRule="exact"/>
        <w:rPr>
          <w:noProof/>
        </w:rPr>
      </w:pPr>
      <w:hyperlink w:anchor="_Toc326310599" w:history="1">
        <w:r w:rsidR="00F44404" w:rsidRPr="00FD469F">
          <w:rPr>
            <w:rStyle w:val="Hyperlink"/>
            <w:rFonts w:ascii="Book Antiqua" w:hAnsi="Book Antiqua"/>
            <w:noProof/>
          </w:rPr>
          <w:t>7.</w:t>
        </w:r>
        <w:r w:rsidR="00F44404" w:rsidRPr="00FD469F">
          <w:rPr>
            <w:noProof/>
          </w:rPr>
          <w:tab/>
        </w:r>
        <w:r w:rsidR="00F44404" w:rsidRPr="00FD469F">
          <w:rPr>
            <w:rStyle w:val="Hyperlink"/>
            <w:rFonts w:ascii="Book Antiqua" w:hAnsi="Book Antiqua"/>
            <w:noProof/>
          </w:rPr>
          <w:t>Amendment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1F7B21">
          <w:rPr>
            <w:noProof/>
            <w:webHidden/>
          </w:rPr>
          <w:t>4</w:t>
        </w:r>
        <w:r w:rsidR="003D1992" w:rsidRPr="00FD469F">
          <w:rPr>
            <w:noProof/>
            <w:webHidden/>
          </w:rPr>
          <w:fldChar w:fldCharType="end"/>
        </w:r>
      </w:hyperlink>
    </w:p>
    <w:p w14:paraId="691656BF" w14:textId="3D46318D" w:rsidR="00F44404" w:rsidRPr="00FD469F" w:rsidRDefault="00000000" w:rsidP="00CD4DE4">
      <w:pPr>
        <w:pStyle w:val="TOC1"/>
        <w:spacing w:line="320" w:lineRule="exact"/>
        <w:rPr>
          <w:rFonts w:cs="Mangal"/>
          <w:noProof/>
          <w:lang w:bidi="hi-IN"/>
        </w:rPr>
      </w:pPr>
      <w:hyperlink w:anchor="_Toc326310600" w:history="1">
        <w:r w:rsidR="00F44404" w:rsidRPr="00FD469F">
          <w:rPr>
            <w:rStyle w:val="Hyperlink"/>
            <w:rFonts w:ascii="Book Antiqua" w:hAnsi="Book Antiqua"/>
            <w:b/>
            <w:bCs/>
            <w:noProof/>
          </w:rPr>
          <w:t>C.</w:t>
        </w:r>
        <w:r w:rsidR="00F44404" w:rsidRPr="00FD469F">
          <w:rPr>
            <w:rFonts w:cs="Mangal"/>
            <w:noProof/>
            <w:lang w:bidi="hi-IN"/>
          </w:rPr>
          <w:tab/>
        </w:r>
        <w:r w:rsidR="00F44404" w:rsidRPr="00FD469F">
          <w:rPr>
            <w:rStyle w:val="Hyperlink"/>
            <w:rFonts w:ascii="Book Antiqua" w:hAnsi="Book Antiqua"/>
            <w:b/>
            <w:bCs/>
            <w:noProof/>
          </w:rPr>
          <w:t>Preparation of Bids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1F7B21">
          <w:rPr>
            <w:b/>
            <w:bCs/>
            <w:noProof/>
            <w:webHidden/>
          </w:rPr>
          <w:t>5</w:t>
        </w:r>
        <w:r w:rsidR="003D1992" w:rsidRPr="00FD469F">
          <w:rPr>
            <w:b/>
            <w:bCs/>
            <w:noProof/>
            <w:webHidden/>
          </w:rPr>
          <w:fldChar w:fldCharType="end"/>
        </w:r>
      </w:hyperlink>
    </w:p>
    <w:p w14:paraId="0473C704" w14:textId="7D3B1345" w:rsidR="00F44404" w:rsidRPr="00FD469F" w:rsidRDefault="00000000" w:rsidP="00CD4DE4">
      <w:pPr>
        <w:pStyle w:val="TOC2"/>
        <w:spacing w:line="320" w:lineRule="exact"/>
        <w:rPr>
          <w:noProof/>
        </w:rPr>
      </w:pPr>
      <w:hyperlink w:anchor="_Toc326310601" w:history="1">
        <w:r w:rsidR="00F44404" w:rsidRPr="00FD469F">
          <w:rPr>
            <w:rStyle w:val="Hyperlink"/>
            <w:rFonts w:ascii="Book Antiqua" w:hAnsi="Book Antiqua"/>
            <w:noProof/>
          </w:rPr>
          <w:t>8.</w:t>
        </w:r>
        <w:r w:rsidR="00F44404" w:rsidRPr="00FD469F">
          <w:rPr>
            <w:noProof/>
          </w:rPr>
          <w:tab/>
        </w:r>
        <w:r w:rsidR="00F44404" w:rsidRPr="00FD469F">
          <w:rPr>
            <w:rStyle w:val="Hyperlink"/>
            <w:rFonts w:ascii="Book Antiqua" w:hAnsi="Book Antiqua"/>
            <w:noProof/>
          </w:rPr>
          <w:t>Language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1F7B21">
          <w:rPr>
            <w:noProof/>
            <w:webHidden/>
          </w:rPr>
          <w:t>5</w:t>
        </w:r>
        <w:r w:rsidR="003D1992" w:rsidRPr="00FD469F">
          <w:rPr>
            <w:noProof/>
            <w:webHidden/>
          </w:rPr>
          <w:fldChar w:fldCharType="end"/>
        </w:r>
      </w:hyperlink>
    </w:p>
    <w:p w14:paraId="6107449D" w14:textId="0394B4E5" w:rsidR="00F44404" w:rsidRPr="00FD469F" w:rsidRDefault="00000000" w:rsidP="00CD4DE4">
      <w:pPr>
        <w:pStyle w:val="TOC2"/>
        <w:spacing w:line="320" w:lineRule="exact"/>
        <w:rPr>
          <w:noProof/>
        </w:rPr>
      </w:pPr>
      <w:hyperlink r:id="rId9" w:history="1">
        <w:r w:rsidR="00F44404" w:rsidRPr="00FD469F">
          <w:rPr>
            <w:rStyle w:val="Hyperlink"/>
            <w:rFonts w:ascii="Book Antiqua" w:hAnsi="Book Antiqua"/>
            <w:noProof/>
          </w:rPr>
          <w:t>9.</w:t>
        </w:r>
        <w:r w:rsidR="00F44404" w:rsidRPr="00FD469F">
          <w:rPr>
            <w:noProof/>
          </w:rPr>
          <w:tab/>
        </w:r>
        <w:r w:rsidR="00F44404" w:rsidRPr="00FD469F">
          <w:rPr>
            <w:rStyle w:val="Hyperlink"/>
            <w:rFonts w:ascii="Book Antiqua" w:hAnsi="Book Antiqua"/>
            <w:noProof/>
          </w:rPr>
          <w:t>Documents Comprising the Bid</w:t>
        </w:r>
        <w:r w:rsidR="00F44404"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1F7B21">
          <w:rPr>
            <w:noProof/>
            <w:webHidden/>
          </w:rPr>
          <w:t>5</w:t>
        </w:r>
        <w:r w:rsidR="003D1992" w:rsidRPr="00FD469F">
          <w:rPr>
            <w:noProof/>
            <w:webHidden/>
          </w:rPr>
          <w:fldChar w:fldCharType="end"/>
        </w:r>
      </w:hyperlink>
    </w:p>
    <w:p w14:paraId="2CBE0E2A" w14:textId="589DEF21" w:rsidR="00F44404" w:rsidRPr="00FD469F" w:rsidRDefault="00000000" w:rsidP="00CD4DE4">
      <w:pPr>
        <w:pStyle w:val="TOC2"/>
        <w:spacing w:line="320" w:lineRule="exact"/>
        <w:rPr>
          <w:noProof/>
        </w:rPr>
      </w:pPr>
      <w:hyperlink w:anchor="_Toc326310603" w:history="1">
        <w:r w:rsidR="00F44404" w:rsidRPr="00FD469F">
          <w:rPr>
            <w:rStyle w:val="Hyperlink"/>
            <w:rFonts w:ascii="Book Antiqua" w:hAnsi="Book Antiqua"/>
            <w:noProof/>
          </w:rPr>
          <w:t>10.</w:t>
        </w:r>
        <w:r w:rsidR="00F44404" w:rsidRPr="00FD469F">
          <w:rPr>
            <w:noProof/>
          </w:rPr>
          <w:tab/>
        </w:r>
        <w:r w:rsidR="00F44404" w:rsidRPr="00FD469F">
          <w:rPr>
            <w:rStyle w:val="Hyperlink"/>
            <w:rFonts w:ascii="Book Antiqua" w:hAnsi="Book Antiqua"/>
            <w:noProof/>
          </w:rPr>
          <w:t>Bid Form and Price Schedules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1F7B21">
          <w:rPr>
            <w:noProof/>
            <w:webHidden/>
          </w:rPr>
          <w:t>8</w:t>
        </w:r>
        <w:r w:rsidR="003D1992" w:rsidRPr="00FD469F">
          <w:rPr>
            <w:noProof/>
            <w:webHidden/>
          </w:rPr>
          <w:fldChar w:fldCharType="end"/>
        </w:r>
      </w:hyperlink>
    </w:p>
    <w:p w14:paraId="3BC5072E" w14:textId="17550D5B" w:rsidR="00F44404" w:rsidRPr="00FD469F" w:rsidRDefault="00000000" w:rsidP="00CD4DE4">
      <w:pPr>
        <w:pStyle w:val="TOC2"/>
        <w:spacing w:line="320" w:lineRule="exact"/>
        <w:rPr>
          <w:noProof/>
        </w:rPr>
      </w:pPr>
      <w:hyperlink w:anchor="_Toc326310604" w:history="1">
        <w:r w:rsidR="00F44404" w:rsidRPr="00FD469F">
          <w:rPr>
            <w:rStyle w:val="Hyperlink"/>
            <w:rFonts w:ascii="Book Antiqua" w:hAnsi="Book Antiqua"/>
            <w:noProof/>
          </w:rPr>
          <w:t>11.</w:t>
        </w:r>
        <w:r w:rsidR="00F44404" w:rsidRPr="00FD469F">
          <w:rPr>
            <w:noProof/>
          </w:rPr>
          <w:tab/>
        </w:r>
        <w:r w:rsidR="00F44404" w:rsidRPr="00FD469F">
          <w:rPr>
            <w:rStyle w:val="Hyperlink"/>
            <w:rFonts w:ascii="Book Antiqua" w:hAnsi="Book Antiqua"/>
            <w:noProof/>
          </w:rPr>
          <w:t>Bid Prices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1F7B21">
          <w:rPr>
            <w:noProof/>
            <w:webHidden/>
          </w:rPr>
          <w:t>9</w:t>
        </w:r>
        <w:r w:rsidR="003D1992" w:rsidRPr="00FD469F">
          <w:rPr>
            <w:noProof/>
            <w:webHidden/>
          </w:rPr>
          <w:fldChar w:fldCharType="end"/>
        </w:r>
      </w:hyperlink>
    </w:p>
    <w:p w14:paraId="7BCF1319" w14:textId="2FB39FF4" w:rsidR="00F44404" w:rsidRPr="00FD469F" w:rsidRDefault="00000000" w:rsidP="00CD4DE4">
      <w:pPr>
        <w:pStyle w:val="TOC2"/>
        <w:spacing w:line="320" w:lineRule="exact"/>
        <w:rPr>
          <w:noProof/>
        </w:rPr>
      </w:pPr>
      <w:hyperlink w:anchor="_Toc326310605" w:history="1">
        <w:r w:rsidR="00F44404" w:rsidRPr="00FD469F">
          <w:rPr>
            <w:rStyle w:val="Hyperlink"/>
            <w:rFonts w:ascii="Book Antiqua" w:hAnsi="Book Antiqua"/>
            <w:noProof/>
          </w:rPr>
          <w:t>12.</w:t>
        </w:r>
        <w:r w:rsidR="00F44404" w:rsidRPr="00FD469F">
          <w:rPr>
            <w:noProof/>
          </w:rPr>
          <w:tab/>
        </w:r>
        <w:r w:rsidR="00F44404" w:rsidRPr="00FD469F">
          <w:rPr>
            <w:rStyle w:val="Hyperlink"/>
            <w:rFonts w:ascii="Book Antiqua" w:hAnsi="Book Antiqua"/>
            <w:noProof/>
          </w:rPr>
          <w:t>Bid Currencies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1F7B21">
          <w:rPr>
            <w:noProof/>
            <w:webHidden/>
          </w:rPr>
          <w:t>11</w:t>
        </w:r>
        <w:r w:rsidR="003D1992" w:rsidRPr="00FD469F">
          <w:rPr>
            <w:noProof/>
            <w:webHidden/>
          </w:rPr>
          <w:fldChar w:fldCharType="end"/>
        </w:r>
      </w:hyperlink>
    </w:p>
    <w:p w14:paraId="1CC63610" w14:textId="036D5708" w:rsidR="00F44404" w:rsidRPr="00FD469F" w:rsidRDefault="00000000" w:rsidP="00CD4DE4">
      <w:pPr>
        <w:pStyle w:val="TOC2"/>
        <w:spacing w:line="320" w:lineRule="exact"/>
        <w:rPr>
          <w:noProof/>
        </w:rPr>
      </w:pPr>
      <w:hyperlink w:anchor="_Toc326310606" w:history="1">
        <w:r w:rsidR="00F44404" w:rsidRPr="00FD469F">
          <w:rPr>
            <w:rStyle w:val="Hyperlink"/>
            <w:rFonts w:ascii="Book Antiqua" w:hAnsi="Book Antiqua"/>
            <w:noProof/>
          </w:rPr>
          <w:t>13.</w:t>
        </w:r>
        <w:r w:rsidR="00F44404" w:rsidRPr="00FD469F">
          <w:rPr>
            <w:noProof/>
          </w:rPr>
          <w:tab/>
        </w:r>
        <w:r w:rsidR="00F44404" w:rsidRPr="00FD469F">
          <w:rPr>
            <w:rStyle w:val="Hyperlink"/>
            <w:rFonts w:ascii="Book Antiqua" w:hAnsi="Book Antiqua"/>
            <w:noProof/>
          </w:rPr>
          <w:t>Bid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1F7B21">
          <w:rPr>
            <w:noProof/>
            <w:webHidden/>
          </w:rPr>
          <w:t>11</w:t>
        </w:r>
        <w:r w:rsidR="003D1992" w:rsidRPr="00FD469F">
          <w:rPr>
            <w:noProof/>
            <w:webHidden/>
          </w:rPr>
          <w:fldChar w:fldCharType="end"/>
        </w:r>
      </w:hyperlink>
    </w:p>
    <w:p w14:paraId="2D77492A" w14:textId="52B0DAA7" w:rsidR="00F44404" w:rsidRPr="00FD469F" w:rsidRDefault="00000000" w:rsidP="00CD4DE4">
      <w:pPr>
        <w:pStyle w:val="TOC2"/>
        <w:spacing w:line="320" w:lineRule="exact"/>
        <w:rPr>
          <w:noProof/>
        </w:rPr>
      </w:pPr>
      <w:hyperlink w:anchor="_Toc326310607" w:history="1">
        <w:r w:rsidR="00F44404" w:rsidRPr="00FD469F">
          <w:rPr>
            <w:rStyle w:val="Hyperlink"/>
            <w:rFonts w:ascii="Book Antiqua" w:hAnsi="Book Antiqua"/>
            <w:noProof/>
          </w:rPr>
          <w:t>14.</w:t>
        </w:r>
        <w:r w:rsidR="00F44404" w:rsidRPr="00FD469F">
          <w:rPr>
            <w:noProof/>
          </w:rPr>
          <w:tab/>
        </w:r>
        <w:r w:rsidR="00F44404" w:rsidRPr="00FD469F">
          <w:rPr>
            <w:rStyle w:val="Hyperlink"/>
            <w:rFonts w:ascii="Book Antiqua" w:hAnsi="Book Antiqua"/>
            <w:noProof/>
          </w:rPr>
          <w:t>Period of Validity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1F7B21">
          <w:rPr>
            <w:noProof/>
            <w:webHidden/>
          </w:rPr>
          <w:t>13</w:t>
        </w:r>
        <w:r w:rsidR="003D1992" w:rsidRPr="00FD469F">
          <w:rPr>
            <w:noProof/>
            <w:webHidden/>
          </w:rPr>
          <w:fldChar w:fldCharType="end"/>
        </w:r>
      </w:hyperlink>
    </w:p>
    <w:p w14:paraId="3955DCF9" w14:textId="77777777" w:rsidR="00F44404" w:rsidRPr="00FD469F" w:rsidRDefault="00000000" w:rsidP="00CD4DE4">
      <w:pPr>
        <w:pStyle w:val="TOC2"/>
        <w:spacing w:line="320" w:lineRule="exact"/>
        <w:rPr>
          <w:noProof/>
        </w:rPr>
      </w:pPr>
      <w:hyperlink w:anchor="_Toc326310608" w:history="1">
        <w:r w:rsidR="00F44404" w:rsidRPr="00FD469F">
          <w:rPr>
            <w:rStyle w:val="Hyperlink"/>
            <w:rFonts w:ascii="Book Antiqua" w:hAnsi="Book Antiqua"/>
            <w:noProof/>
          </w:rPr>
          <w:t>15.</w:t>
        </w:r>
        <w:r w:rsidR="00F44404" w:rsidRPr="00FD469F">
          <w:rPr>
            <w:noProof/>
          </w:rPr>
          <w:tab/>
        </w:r>
        <w:r w:rsidR="00F44404" w:rsidRPr="00FD469F">
          <w:rPr>
            <w:rStyle w:val="Hyperlink"/>
            <w:rFonts w:ascii="Book Antiqua" w:hAnsi="Book Antiqua"/>
            <w:noProof/>
          </w:rPr>
          <w:t>Format and Signing of Bid</w:t>
        </w:r>
        <w:r w:rsidR="00F44404" w:rsidRPr="00FD469F">
          <w:rPr>
            <w:noProof/>
            <w:webHidden/>
          </w:rPr>
          <w:tab/>
        </w:r>
      </w:hyperlink>
      <w:r w:rsidR="00543408" w:rsidRPr="00FD469F">
        <w:t>1</w:t>
      </w:r>
      <w:r w:rsidR="00630A61" w:rsidRPr="00FD469F">
        <w:t>5</w:t>
      </w:r>
    </w:p>
    <w:p w14:paraId="7CE9CDCE" w14:textId="77777777" w:rsidR="00F44404" w:rsidRPr="00FD469F" w:rsidRDefault="00000000" w:rsidP="00CD4DE4">
      <w:pPr>
        <w:pStyle w:val="TOC1"/>
        <w:spacing w:line="320" w:lineRule="exact"/>
        <w:rPr>
          <w:rFonts w:cs="Mangal"/>
          <w:noProof/>
          <w:lang w:bidi="hi-IN"/>
        </w:rPr>
      </w:pPr>
      <w:hyperlink w:anchor="_Toc326310609" w:history="1">
        <w:r w:rsidR="00F44404" w:rsidRPr="00FD469F">
          <w:rPr>
            <w:rStyle w:val="Hyperlink"/>
            <w:rFonts w:ascii="Book Antiqua" w:hAnsi="Book Antiqua"/>
            <w:b/>
            <w:bCs/>
            <w:noProof/>
          </w:rPr>
          <w:t>D.</w:t>
        </w:r>
        <w:r w:rsidR="00F44404" w:rsidRPr="00FD469F">
          <w:rPr>
            <w:rFonts w:cs="Mangal"/>
            <w:noProof/>
            <w:lang w:bidi="hi-IN"/>
          </w:rPr>
          <w:tab/>
        </w:r>
        <w:r w:rsidR="00F44404" w:rsidRPr="00FD469F">
          <w:rPr>
            <w:rStyle w:val="Hyperlink"/>
            <w:rFonts w:ascii="Book Antiqua" w:hAnsi="Book Antiqua"/>
            <w:b/>
            <w:bCs/>
            <w:noProof/>
          </w:rPr>
          <w:t>Submission of Bids</w:t>
        </w:r>
        <w:r w:rsidR="00F44404"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000000" w:rsidP="00CD4DE4">
      <w:pPr>
        <w:pStyle w:val="TOC2"/>
        <w:spacing w:line="320" w:lineRule="exact"/>
        <w:rPr>
          <w:noProof/>
        </w:rPr>
      </w:pPr>
      <w:hyperlink w:anchor="_Toc326310610" w:history="1">
        <w:r w:rsidR="00F44404" w:rsidRPr="00FD469F">
          <w:rPr>
            <w:rStyle w:val="Hyperlink"/>
            <w:rFonts w:ascii="Book Antiqua" w:hAnsi="Book Antiqua"/>
            <w:noProof/>
          </w:rPr>
          <w:t>16.</w:t>
        </w:r>
        <w:r w:rsidR="00F44404" w:rsidRPr="00FD469F">
          <w:rPr>
            <w:noProof/>
          </w:rPr>
          <w:tab/>
        </w:r>
        <w:r w:rsidR="00F44404" w:rsidRPr="00FD469F">
          <w:rPr>
            <w:rStyle w:val="Hyperlink"/>
            <w:rFonts w:ascii="Book Antiqua" w:hAnsi="Book Antiqua"/>
            <w:noProof/>
          </w:rPr>
          <w:t>Sealing and Marking of Bids</w:t>
        </w:r>
        <w:r w:rsidR="00F44404" w:rsidRPr="00FD469F">
          <w:rPr>
            <w:noProof/>
            <w:webHidden/>
          </w:rPr>
          <w:tab/>
        </w:r>
      </w:hyperlink>
      <w:r w:rsidR="00543408" w:rsidRPr="00FD469F">
        <w:t>1</w:t>
      </w:r>
      <w:r w:rsidR="00630A61" w:rsidRPr="00FD469F">
        <w:t>7</w:t>
      </w:r>
    </w:p>
    <w:p w14:paraId="3CDB3A9A" w14:textId="3AD31831" w:rsidR="00F44404" w:rsidRPr="00FD469F" w:rsidRDefault="00000000" w:rsidP="00CD4DE4">
      <w:pPr>
        <w:pStyle w:val="TOC2"/>
        <w:spacing w:line="320" w:lineRule="exact"/>
        <w:rPr>
          <w:noProof/>
        </w:rPr>
      </w:pPr>
      <w:hyperlink w:anchor="_Toc326310611" w:history="1">
        <w:r w:rsidR="00F44404" w:rsidRPr="00FD469F">
          <w:rPr>
            <w:rStyle w:val="Hyperlink"/>
            <w:rFonts w:ascii="Book Antiqua" w:hAnsi="Book Antiqua"/>
            <w:noProof/>
          </w:rPr>
          <w:t>17.</w:t>
        </w:r>
        <w:r w:rsidR="00F44404" w:rsidRPr="00FD469F">
          <w:rPr>
            <w:noProof/>
          </w:rPr>
          <w:tab/>
        </w:r>
        <w:r w:rsidR="00F44404"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1F7B21">
          <w:rPr>
            <w:noProof/>
            <w:webHidden/>
          </w:rPr>
          <w:t>13</w:t>
        </w:r>
        <w:r w:rsidR="003D1992" w:rsidRPr="00FD469F">
          <w:rPr>
            <w:noProof/>
            <w:webHidden/>
          </w:rPr>
          <w:fldChar w:fldCharType="end"/>
        </w:r>
      </w:hyperlink>
      <w:r w:rsidR="00630A61" w:rsidRPr="00FD469F">
        <w:t>8</w:t>
      </w:r>
    </w:p>
    <w:p w14:paraId="06438873" w14:textId="6193061C" w:rsidR="00F44404" w:rsidRPr="00FD469F" w:rsidRDefault="00000000" w:rsidP="00CD4DE4">
      <w:pPr>
        <w:pStyle w:val="TOC2"/>
        <w:spacing w:line="320" w:lineRule="exact"/>
        <w:rPr>
          <w:noProof/>
        </w:rPr>
      </w:pPr>
      <w:hyperlink w:anchor="_Toc326310612" w:history="1">
        <w:r w:rsidR="00F44404" w:rsidRPr="00FD469F">
          <w:rPr>
            <w:rStyle w:val="Hyperlink"/>
            <w:rFonts w:ascii="Book Antiqua" w:hAnsi="Book Antiqua"/>
            <w:noProof/>
          </w:rPr>
          <w:t>18.</w:t>
        </w:r>
        <w:r w:rsidR="00F44404" w:rsidRPr="00FD469F">
          <w:rPr>
            <w:noProof/>
          </w:rPr>
          <w:tab/>
        </w:r>
        <w:r w:rsidR="00F44404" w:rsidRPr="00FD469F">
          <w:rPr>
            <w:rStyle w:val="Hyperlink"/>
            <w:rFonts w:ascii="Book Antiqua" w:hAnsi="Book Antiqua"/>
            <w:noProof/>
          </w:rPr>
          <w:t>Late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1F7B21">
          <w:rPr>
            <w:noProof/>
            <w:webHidden/>
          </w:rPr>
          <w:t>17</w:t>
        </w:r>
        <w:r w:rsidR="003D1992" w:rsidRPr="00FD469F">
          <w:rPr>
            <w:noProof/>
            <w:webHidden/>
          </w:rPr>
          <w:fldChar w:fldCharType="end"/>
        </w:r>
      </w:hyperlink>
    </w:p>
    <w:p w14:paraId="3DEDD104" w14:textId="77777777" w:rsidR="00F44404" w:rsidRPr="00FD469F" w:rsidRDefault="00000000" w:rsidP="00CD4DE4">
      <w:pPr>
        <w:pStyle w:val="TOC2"/>
        <w:spacing w:line="320" w:lineRule="exact"/>
        <w:rPr>
          <w:noProof/>
        </w:rPr>
      </w:pPr>
      <w:hyperlink w:anchor="_Toc326310613" w:history="1">
        <w:r w:rsidR="00F44404" w:rsidRPr="00FD469F">
          <w:rPr>
            <w:rStyle w:val="Hyperlink"/>
            <w:rFonts w:ascii="Book Antiqua" w:hAnsi="Book Antiqua"/>
            <w:noProof/>
          </w:rPr>
          <w:t>19.</w:t>
        </w:r>
        <w:r w:rsidR="00F44404" w:rsidRPr="00FD469F">
          <w:rPr>
            <w:noProof/>
          </w:rPr>
          <w:tab/>
        </w:r>
        <w:r w:rsidR="00F44404" w:rsidRPr="00FD469F">
          <w:rPr>
            <w:rStyle w:val="Hyperlink"/>
            <w:rFonts w:ascii="Book Antiqua" w:hAnsi="Book Antiqua"/>
            <w:noProof/>
          </w:rPr>
          <w:t>Modification and Withdrawal of Bids</w:t>
        </w:r>
        <w:r w:rsidR="00F44404" w:rsidRPr="00FD469F">
          <w:rPr>
            <w:noProof/>
            <w:webHidden/>
          </w:rPr>
          <w:tab/>
        </w:r>
      </w:hyperlink>
      <w:r w:rsidR="00630A61" w:rsidRPr="00FD469F">
        <w:t>19</w:t>
      </w:r>
    </w:p>
    <w:p w14:paraId="79691F65" w14:textId="77777777" w:rsidR="00F44404" w:rsidRPr="00FD469F" w:rsidRDefault="00000000" w:rsidP="00CD4DE4">
      <w:pPr>
        <w:pStyle w:val="TOC1"/>
        <w:spacing w:line="320" w:lineRule="exact"/>
        <w:rPr>
          <w:rFonts w:cs="Mangal"/>
          <w:noProof/>
          <w:lang w:bidi="hi-IN"/>
        </w:rPr>
      </w:pPr>
      <w:hyperlink w:anchor="_Toc326310614" w:history="1">
        <w:r w:rsidR="00F44404" w:rsidRPr="00FD469F">
          <w:rPr>
            <w:rStyle w:val="Hyperlink"/>
            <w:rFonts w:ascii="Book Antiqua" w:hAnsi="Book Antiqua"/>
            <w:b/>
            <w:bCs/>
            <w:noProof/>
          </w:rPr>
          <w:t>E.</w:t>
        </w:r>
        <w:r w:rsidR="00F44404" w:rsidRPr="00FD469F">
          <w:rPr>
            <w:rFonts w:cs="Mangal"/>
            <w:noProof/>
            <w:lang w:bidi="hi-IN"/>
          </w:rPr>
          <w:tab/>
        </w:r>
        <w:r w:rsidR="00F44404" w:rsidRPr="00FD469F">
          <w:rPr>
            <w:rStyle w:val="Hyperlink"/>
            <w:rFonts w:ascii="Book Antiqua" w:hAnsi="Book Antiqua"/>
            <w:b/>
            <w:bCs/>
            <w:noProof/>
          </w:rPr>
          <w:t>Bid Opening and Evaluation</w:t>
        </w:r>
        <w:r w:rsidR="00F44404" w:rsidRPr="00FD469F">
          <w:rPr>
            <w:noProof/>
            <w:webHidden/>
          </w:rPr>
          <w:tab/>
        </w:r>
      </w:hyperlink>
      <w:r w:rsidR="00543408" w:rsidRPr="00FD469F">
        <w:rPr>
          <w:b/>
          <w:bCs/>
        </w:rPr>
        <w:t>20</w:t>
      </w:r>
    </w:p>
    <w:p w14:paraId="0F3A9489" w14:textId="77777777" w:rsidR="00F44404" w:rsidRPr="00FD469F" w:rsidRDefault="00000000" w:rsidP="00CD4DE4">
      <w:pPr>
        <w:pStyle w:val="TOC2"/>
        <w:spacing w:line="320" w:lineRule="exact"/>
        <w:rPr>
          <w:noProof/>
        </w:rPr>
      </w:pPr>
      <w:hyperlink w:anchor="_Toc326310615" w:history="1">
        <w:r w:rsidR="00F44404" w:rsidRPr="00FD469F">
          <w:rPr>
            <w:rStyle w:val="Hyperlink"/>
            <w:rFonts w:ascii="Book Antiqua" w:hAnsi="Book Antiqua"/>
            <w:noProof/>
          </w:rPr>
          <w:t>20.</w:t>
        </w:r>
        <w:r w:rsidR="00F44404" w:rsidRPr="00FD469F">
          <w:rPr>
            <w:noProof/>
          </w:rPr>
          <w:tab/>
        </w:r>
        <w:r w:rsidR="00F44404"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00F44404" w:rsidRPr="00FD469F">
          <w:rPr>
            <w:noProof/>
            <w:webHidden/>
          </w:rPr>
          <w:tab/>
        </w:r>
      </w:hyperlink>
      <w:r w:rsidR="00543408" w:rsidRPr="00FD469F">
        <w:t>20</w:t>
      </w:r>
    </w:p>
    <w:p w14:paraId="6716A281" w14:textId="1D0EF24B" w:rsidR="00F44404" w:rsidRPr="00FD469F" w:rsidRDefault="00000000" w:rsidP="00CD4DE4">
      <w:pPr>
        <w:pStyle w:val="TOC2"/>
        <w:spacing w:line="320" w:lineRule="exact"/>
        <w:rPr>
          <w:noProof/>
        </w:rPr>
      </w:pPr>
      <w:hyperlink w:anchor="_Toc326310616" w:history="1">
        <w:r w:rsidR="00F44404" w:rsidRPr="00FD469F">
          <w:rPr>
            <w:rStyle w:val="Hyperlink"/>
            <w:rFonts w:ascii="Book Antiqua" w:hAnsi="Book Antiqua"/>
            <w:noProof/>
          </w:rPr>
          <w:t>21.</w:t>
        </w:r>
        <w:r w:rsidR="00F44404" w:rsidRPr="00FD469F">
          <w:rPr>
            <w:noProof/>
          </w:rPr>
          <w:tab/>
        </w:r>
        <w:r w:rsidR="00F44404" w:rsidRPr="00FD469F">
          <w:rPr>
            <w:rStyle w:val="Hyperlink"/>
            <w:rFonts w:ascii="Book Antiqua" w:hAnsi="Book Antiqua"/>
            <w:noProof/>
          </w:rPr>
          <w:t>Clarification of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1F7B21">
          <w:rPr>
            <w:noProof/>
            <w:webHidden/>
          </w:rPr>
          <w:t>19</w:t>
        </w:r>
        <w:r w:rsidR="003D1992" w:rsidRPr="00FD469F">
          <w:rPr>
            <w:noProof/>
            <w:webHidden/>
          </w:rPr>
          <w:fldChar w:fldCharType="end"/>
        </w:r>
      </w:hyperlink>
    </w:p>
    <w:p w14:paraId="62E7653C" w14:textId="6BE00ED6" w:rsidR="00F44404" w:rsidRPr="00FD469F" w:rsidRDefault="00000000" w:rsidP="00CD4DE4">
      <w:pPr>
        <w:pStyle w:val="TOC2"/>
        <w:spacing w:line="320" w:lineRule="exact"/>
        <w:rPr>
          <w:noProof/>
        </w:rPr>
      </w:pPr>
      <w:hyperlink w:anchor="_Toc326310617" w:history="1">
        <w:r w:rsidR="00F44404" w:rsidRPr="00FD469F">
          <w:rPr>
            <w:rStyle w:val="Hyperlink"/>
            <w:rFonts w:ascii="Book Antiqua" w:hAnsi="Book Antiqua"/>
            <w:noProof/>
          </w:rPr>
          <w:t>22.</w:t>
        </w:r>
        <w:r w:rsidR="00F44404" w:rsidRPr="00FD469F">
          <w:rPr>
            <w:noProof/>
          </w:rPr>
          <w:tab/>
        </w:r>
        <w:r w:rsidR="00F44404" w:rsidRPr="00FD469F">
          <w:rPr>
            <w:rStyle w:val="Hyperlink"/>
            <w:rFonts w:ascii="Book Antiqua" w:hAnsi="Book Antiqua"/>
            <w:noProof/>
          </w:rPr>
          <w:t>Preliminary Examination of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1F7B21">
          <w:rPr>
            <w:noProof/>
            <w:webHidden/>
          </w:rPr>
          <w:t>19</w:t>
        </w:r>
        <w:r w:rsidR="003D1992" w:rsidRPr="00FD469F">
          <w:rPr>
            <w:noProof/>
            <w:webHidden/>
          </w:rPr>
          <w:fldChar w:fldCharType="end"/>
        </w:r>
      </w:hyperlink>
    </w:p>
    <w:p w14:paraId="7689CB7A" w14:textId="38E19179" w:rsidR="00F44404" w:rsidRPr="00FD469F" w:rsidRDefault="00000000" w:rsidP="00CD4DE4">
      <w:pPr>
        <w:pStyle w:val="TOC2"/>
        <w:spacing w:line="320" w:lineRule="exact"/>
        <w:rPr>
          <w:noProof/>
        </w:rPr>
      </w:pPr>
      <w:hyperlink w:anchor="_Toc326310618" w:history="1">
        <w:r w:rsidR="00F44404" w:rsidRPr="00FD469F">
          <w:rPr>
            <w:rStyle w:val="Hyperlink"/>
            <w:rFonts w:ascii="Book Antiqua" w:hAnsi="Book Antiqua"/>
            <w:noProof/>
          </w:rPr>
          <w:t>23.</w:t>
        </w:r>
        <w:r w:rsidR="00F44404" w:rsidRPr="00FD469F">
          <w:rPr>
            <w:noProof/>
          </w:rPr>
          <w:tab/>
        </w:r>
        <w:r w:rsidR="00F44404" w:rsidRPr="00FD469F">
          <w:rPr>
            <w:rStyle w:val="Hyperlink"/>
            <w:rFonts w:ascii="Book Antiqua" w:hAnsi="Book Antiqua"/>
            <w:noProof/>
          </w:rPr>
          <w:t>Qualification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1F7B21">
          <w:rPr>
            <w:noProof/>
            <w:webHidden/>
          </w:rPr>
          <w:t>20</w:t>
        </w:r>
        <w:r w:rsidR="003D1992" w:rsidRPr="00FD469F">
          <w:rPr>
            <w:noProof/>
            <w:webHidden/>
          </w:rPr>
          <w:fldChar w:fldCharType="end"/>
        </w:r>
      </w:hyperlink>
    </w:p>
    <w:p w14:paraId="52152C8B" w14:textId="6F9CC2DB" w:rsidR="00F44404" w:rsidRPr="00FD469F" w:rsidRDefault="00000000" w:rsidP="00CD4DE4">
      <w:pPr>
        <w:pStyle w:val="TOC2"/>
        <w:spacing w:line="320" w:lineRule="exact"/>
        <w:rPr>
          <w:noProof/>
        </w:rPr>
      </w:pPr>
      <w:hyperlink w:anchor="_Toc326310619" w:history="1">
        <w:r w:rsidR="00F44404" w:rsidRPr="00FD469F">
          <w:rPr>
            <w:rStyle w:val="Hyperlink"/>
            <w:rFonts w:ascii="Book Antiqua" w:hAnsi="Book Antiqua"/>
            <w:noProof/>
          </w:rPr>
          <w:t>24.</w:t>
        </w:r>
        <w:r w:rsidR="00F44404" w:rsidRPr="00FD469F">
          <w:rPr>
            <w:noProof/>
          </w:rPr>
          <w:tab/>
        </w:r>
        <w:r w:rsidR="00F44404" w:rsidRPr="00FD469F">
          <w:rPr>
            <w:rStyle w:val="Hyperlink"/>
            <w:rFonts w:ascii="Book Antiqua" w:hAnsi="Book Antiqua"/>
            <w:noProof/>
          </w:rPr>
          <w:t>Evaluation of Techno - Commercial Part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1F7B21">
          <w:rPr>
            <w:noProof/>
            <w:webHidden/>
          </w:rPr>
          <w:t>21</w:t>
        </w:r>
        <w:r w:rsidR="003D1992" w:rsidRPr="00FD469F">
          <w:rPr>
            <w:noProof/>
            <w:webHidden/>
          </w:rPr>
          <w:fldChar w:fldCharType="end"/>
        </w:r>
      </w:hyperlink>
    </w:p>
    <w:p w14:paraId="0641E644" w14:textId="60B385B9" w:rsidR="00F44404" w:rsidRPr="00FD469F" w:rsidRDefault="00000000" w:rsidP="00CD4DE4">
      <w:pPr>
        <w:pStyle w:val="TOC2"/>
        <w:spacing w:line="320" w:lineRule="exact"/>
        <w:rPr>
          <w:noProof/>
        </w:rPr>
      </w:pPr>
      <w:hyperlink w:anchor="_Toc326310620" w:history="1">
        <w:r w:rsidR="00F44404" w:rsidRPr="00FD469F">
          <w:rPr>
            <w:rStyle w:val="Hyperlink"/>
            <w:rFonts w:ascii="Book Antiqua" w:hAnsi="Book Antiqua"/>
            <w:noProof/>
          </w:rPr>
          <w:t>25.</w:t>
        </w:r>
        <w:r w:rsidR="00F44404" w:rsidRPr="00FD469F">
          <w:rPr>
            <w:noProof/>
          </w:rPr>
          <w:tab/>
        </w:r>
        <w:r w:rsidR="00F44404"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1F7B21">
          <w:rPr>
            <w:noProof/>
            <w:webHidden/>
          </w:rPr>
          <w:t>22</w:t>
        </w:r>
        <w:r w:rsidR="003D1992" w:rsidRPr="00FD469F">
          <w:rPr>
            <w:noProof/>
            <w:webHidden/>
          </w:rPr>
          <w:fldChar w:fldCharType="end"/>
        </w:r>
      </w:hyperlink>
    </w:p>
    <w:p w14:paraId="0FE8A82C" w14:textId="3393C610" w:rsidR="00F44404" w:rsidRPr="00FD469F" w:rsidRDefault="00000000" w:rsidP="00CD4DE4">
      <w:pPr>
        <w:pStyle w:val="TOC2"/>
        <w:spacing w:line="320" w:lineRule="exact"/>
        <w:rPr>
          <w:noProof/>
        </w:rPr>
      </w:pPr>
      <w:hyperlink w:anchor="_Toc326310621" w:history="1">
        <w:r w:rsidR="00F44404" w:rsidRPr="00FD469F">
          <w:rPr>
            <w:rStyle w:val="Hyperlink"/>
            <w:rFonts w:ascii="Book Antiqua" w:hAnsi="Book Antiqua"/>
            <w:noProof/>
          </w:rPr>
          <w:t>26.</w:t>
        </w:r>
        <w:r w:rsidR="00F44404" w:rsidRPr="00FD469F">
          <w:rPr>
            <w:noProof/>
          </w:rPr>
          <w:tab/>
        </w:r>
        <w:r w:rsidR="00F44404" w:rsidRPr="00FD469F">
          <w:rPr>
            <w:rStyle w:val="Hyperlink"/>
            <w:rFonts w:ascii="Book Antiqua" w:hAnsi="Book Antiqua"/>
            <w:noProof/>
          </w:rPr>
          <w:t>Conversion to Single Currency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1F7B21">
          <w:rPr>
            <w:noProof/>
            <w:webHidden/>
          </w:rPr>
          <w:t>22</w:t>
        </w:r>
        <w:r w:rsidR="003D1992" w:rsidRPr="00FD469F">
          <w:rPr>
            <w:noProof/>
            <w:webHidden/>
          </w:rPr>
          <w:fldChar w:fldCharType="end"/>
        </w:r>
      </w:hyperlink>
    </w:p>
    <w:p w14:paraId="0017CF83" w14:textId="022A94C7" w:rsidR="00F44404" w:rsidRPr="00FD469F" w:rsidRDefault="00000000" w:rsidP="00CD4DE4">
      <w:pPr>
        <w:pStyle w:val="TOC2"/>
        <w:spacing w:line="320" w:lineRule="exact"/>
        <w:rPr>
          <w:noProof/>
        </w:rPr>
      </w:pPr>
      <w:hyperlink w:anchor="_Toc326310622" w:history="1">
        <w:r w:rsidR="00F44404" w:rsidRPr="00FD469F">
          <w:rPr>
            <w:rStyle w:val="Hyperlink"/>
            <w:rFonts w:ascii="Book Antiqua" w:hAnsi="Book Antiqua"/>
            <w:noProof/>
          </w:rPr>
          <w:t>27.</w:t>
        </w:r>
        <w:r w:rsidR="00F44404" w:rsidRPr="00FD469F">
          <w:rPr>
            <w:noProof/>
          </w:rPr>
          <w:tab/>
        </w:r>
        <w:r w:rsidR="00F44404" w:rsidRPr="00FD469F">
          <w:rPr>
            <w:rStyle w:val="Hyperlink"/>
            <w:rFonts w:ascii="Book Antiqua" w:hAnsi="Book Antiqua"/>
            <w:noProof/>
          </w:rPr>
          <w:t>Evaluation of Second Envelope (Price Part)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1F7B21">
          <w:rPr>
            <w:noProof/>
            <w:webHidden/>
          </w:rPr>
          <w:t>22</w:t>
        </w:r>
        <w:r w:rsidR="003D1992" w:rsidRPr="00FD469F">
          <w:rPr>
            <w:noProof/>
            <w:webHidden/>
          </w:rPr>
          <w:fldChar w:fldCharType="end"/>
        </w:r>
      </w:hyperlink>
    </w:p>
    <w:p w14:paraId="505F8EFD" w14:textId="5A79C04E" w:rsidR="00F44404" w:rsidRDefault="00000000" w:rsidP="00CD4DE4">
      <w:pPr>
        <w:pStyle w:val="TOC2"/>
        <w:spacing w:line="320" w:lineRule="exact"/>
      </w:pPr>
      <w:hyperlink w:anchor="_Toc326310623" w:history="1">
        <w:r w:rsidR="00F44404" w:rsidRPr="00FD469F">
          <w:rPr>
            <w:rStyle w:val="Hyperlink"/>
            <w:rFonts w:ascii="Book Antiqua" w:hAnsi="Book Antiqua"/>
            <w:noProof/>
          </w:rPr>
          <w:t>28.</w:t>
        </w:r>
        <w:r w:rsidR="00F44404" w:rsidRPr="00FD469F">
          <w:rPr>
            <w:noProof/>
          </w:rPr>
          <w:tab/>
        </w:r>
        <w:r w:rsidR="00F44404" w:rsidRPr="00FD469F">
          <w:rPr>
            <w:rStyle w:val="Hyperlink"/>
            <w:rFonts w:ascii="Book Antiqua" w:hAnsi="Book Antiqua"/>
            <w:noProof/>
          </w:rPr>
          <w:t>Purchase/Domestic Preference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1F7B21">
          <w:rPr>
            <w:noProof/>
            <w:webHidden/>
          </w:rPr>
          <w:t>25</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4607B88B" w:rsidR="00F44404" w:rsidRPr="00FD469F" w:rsidRDefault="00000000" w:rsidP="00CD4DE4">
      <w:pPr>
        <w:pStyle w:val="TOC2"/>
        <w:spacing w:line="320" w:lineRule="exact"/>
        <w:rPr>
          <w:noProof/>
        </w:rPr>
      </w:pPr>
      <w:hyperlink w:anchor="_Toc326310624" w:history="1">
        <w:r w:rsidR="005B02BA">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1F7B21">
          <w:rPr>
            <w:noProof/>
            <w:webHidden/>
          </w:rPr>
          <w:t>27</w:t>
        </w:r>
        <w:r w:rsidR="003D1992" w:rsidRPr="00FD469F">
          <w:rPr>
            <w:noProof/>
            <w:webHidden/>
          </w:rPr>
          <w:fldChar w:fldCharType="end"/>
        </w:r>
      </w:hyperlink>
    </w:p>
    <w:p w14:paraId="0FAF5202" w14:textId="6C118E6C" w:rsidR="00F44404" w:rsidRPr="00FD469F" w:rsidRDefault="00000000" w:rsidP="00CD4DE4">
      <w:pPr>
        <w:pStyle w:val="TOC1"/>
        <w:spacing w:line="320" w:lineRule="exact"/>
        <w:rPr>
          <w:rFonts w:cs="Mangal"/>
          <w:noProof/>
          <w:lang w:bidi="hi-IN"/>
        </w:rPr>
      </w:pPr>
      <w:hyperlink w:anchor="_Toc326310625" w:history="1">
        <w:r w:rsidR="00F44404" w:rsidRPr="00FD469F">
          <w:rPr>
            <w:rStyle w:val="Hyperlink"/>
            <w:rFonts w:ascii="Book Antiqua" w:hAnsi="Book Antiqua"/>
            <w:b/>
            <w:bCs/>
            <w:noProof/>
          </w:rPr>
          <w:t>F.</w:t>
        </w:r>
        <w:r w:rsidR="00F44404" w:rsidRPr="00FD469F">
          <w:rPr>
            <w:rFonts w:cs="Mangal"/>
            <w:noProof/>
            <w:lang w:bidi="hi-IN"/>
          </w:rPr>
          <w:tab/>
        </w:r>
        <w:r w:rsidR="00F44404" w:rsidRPr="00FD469F">
          <w:rPr>
            <w:rStyle w:val="Hyperlink"/>
            <w:rFonts w:ascii="Book Antiqua" w:hAnsi="Book Antiqua"/>
            <w:b/>
            <w:bCs/>
            <w:noProof/>
          </w:rPr>
          <w:t>Award of Contract</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1F7B21">
          <w:rPr>
            <w:b/>
            <w:bCs/>
            <w:noProof/>
            <w:webHidden/>
          </w:rPr>
          <w:t>27</w:t>
        </w:r>
        <w:r w:rsidR="003D1992" w:rsidRPr="00FD469F">
          <w:rPr>
            <w:b/>
            <w:bCs/>
            <w:noProof/>
            <w:webHidden/>
          </w:rPr>
          <w:fldChar w:fldCharType="end"/>
        </w:r>
      </w:hyperlink>
    </w:p>
    <w:p w14:paraId="49C09423" w14:textId="08B8293D" w:rsidR="00F44404" w:rsidRPr="00FD469F" w:rsidRDefault="00000000" w:rsidP="00CD4DE4">
      <w:pPr>
        <w:pStyle w:val="TOC2"/>
        <w:spacing w:line="320" w:lineRule="exact"/>
        <w:rPr>
          <w:noProof/>
        </w:rPr>
      </w:pPr>
      <w:hyperlink w:anchor="_Toc326310626" w:history="1">
        <w:r w:rsidR="00F44404" w:rsidRPr="00FD469F">
          <w:rPr>
            <w:rStyle w:val="Hyperlink"/>
            <w:rFonts w:ascii="Book Antiqua" w:hAnsi="Book Antiqua"/>
            <w:noProof/>
          </w:rPr>
          <w:t>3</w:t>
        </w:r>
        <w:r w:rsidR="00352CFD">
          <w:rPr>
            <w:rStyle w:val="Hyperlink"/>
            <w:rFonts w:ascii="Book Antiqua" w:hAnsi="Book Antiqua"/>
            <w:noProof/>
          </w:rPr>
          <w:t>1</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Award Criteria.</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1F7B21">
          <w:rPr>
            <w:noProof/>
            <w:webHidden/>
          </w:rPr>
          <w:t>27</w:t>
        </w:r>
        <w:r w:rsidR="003D1992" w:rsidRPr="00FD469F">
          <w:rPr>
            <w:noProof/>
            <w:webHidden/>
          </w:rPr>
          <w:fldChar w:fldCharType="end"/>
        </w:r>
      </w:hyperlink>
    </w:p>
    <w:p w14:paraId="0A6C6F0B" w14:textId="14BC17D2" w:rsidR="00F44404" w:rsidRPr="00FD469F" w:rsidRDefault="00000000" w:rsidP="00CD4DE4">
      <w:pPr>
        <w:pStyle w:val="TOC2"/>
        <w:spacing w:line="320" w:lineRule="exact"/>
        <w:rPr>
          <w:noProof/>
        </w:rPr>
      </w:pPr>
      <w:hyperlink w:anchor="_Toc326310627" w:history="1">
        <w:r w:rsidR="00F44404" w:rsidRPr="00FD469F">
          <w:rPr>
            <w:rStyle w:val="Hyperlink"/>
            <w:rFonts w:ascii="Book Antiqua" w:hAnsi="Book Antiqua"/>
            <w:noProof/>
          </w:rPr>
          <w:t>3</w:t>
        </w:r>
        <w:r w:rsidR="00352CFD">
          <w:rPr>
            <w:rStyle w:val="Hyperlink"/>
            <w:rFonts w:ascii="Book Antiqua" w:hAnsi="Book Antiqua"/>
            <w:noProof/>
          </w:rPr>
          <w:t>2</w:t>
        </w:r>
        <w:r w:rsidR="00F44404" w:rsidRPr="00FD469F">
          <w:rPr>
            <w:rStyle w:val="Hyperlink"/>
            <w:rFonts w:ascii="Book Antiqua" w:hAnsi="Book Antiqua"/>
            <w:noProof/>
          </w:rPr>
          <w:t>.</w:t>
        </w:r>
        <w:r w:rsidR="00F44404" w:rsidRPr="00FD469F">
          <w:rPr>
            <w:noProof/>
          </w:rPr>
          <w:tab/>
        </w:r>
        <w:r w:rsidR="000F1848" w:rsidRPr="00FD469F">
          <w:rPr>
            <w:rStyle w:val="Hyperlink"/>
            <w:rFonts w:ascii="Book Antiqua" w:hAnsi="Book Antiqua"/>
            <w:noProof/>
          </w:rPr>
          <w:t>Employer</w:t>
        </w:r>
        <w:r w:rsidR="00F44404" w:rsidRPr="00FD469F">
          <w:rPr>
            <w:rStyle w:val="Hyperlink"/>
            <w:rFonts w:ascii="Book Antiqua" w:hAnsi="Book Antiqua"/>
            <w:noProof/>
          </w:rPr>
          <w:t>’s Right to Accept any Bid and to Reject any or all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1F7B21">
          <w:rPr>
            <w:noProof/>
            <w:webHidden/>
          </w:rPr>
          <w:t>28</w:t>
        </w:r>
        <w:r w:rsidR="003D1992" w:rsidRPr="00FD469F">
          <w:rPr>
            <w:noProof/>
            <w:webHidden/>
          </w:rPr>
          <w:fldChar w:fldCharType="end"/>
        </w:r>
      </w:hyperlink>
    </w:p>
    <w:p w14:paraId="4EC4E6E4" w14:textId="5A73EE81" w:rsidR="00F44404" w:rsidRPr="00FD469F" w:rsidRDefault="00000000" w:rsidP="00CD4DE4">
      <w:pPr>
        <w:pStyle w:val="TOC2"/>
        <w:spacing w:line="320" w:lineRule="exact"/>
        <w:rPr>
          <w:noProof/>
        </w:rPr>
      </w:pPr>
      <w:hyperlink w:anchor="_Toc326310628" w:history="1">
        <w:r w:rsidR="00F44404" w:rsidRPr="00FD469F">
          <w:rPr>
            <w:rStyle w:val="Hyperlink"/>
            <w:rFonts w:ascii="Book Antiqua" w:hAnsi="Book Antiqua"/>
            <w:noProof/>
          </w:rPr>
          <w:t>3</w:t>
        </w:r>
        <w:r w:rsidR="00352CFD">
          <w:rPr>
            <w:rStyle w:val="Hyperlink"/>
            <w:rFonts w:ascii="Book Antiqua" w:hAnsi="Book Antiqua"/>
            <w:noProof/>
          </w:rPr>
          <w:t>3</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Notification of Award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1F7B21">
          <w:rPr>
            <w:noProof/>
            <w:webHidden/>
          </w:rPr>
          <w:t>28</w:t>
        </w:r>
        <w:r w:rsidR="003D1992" w:rsidRPr="00FD469F">
          <w:rPr>
            <w:noProof/>
            <w:webHidden/>
          </w:rPr>
          <w:fldChar w:fldCharType="end"/>
        </w:r>
      </w:hyperlink>
    </w:p>
    <w:p w14:paraId="79ABDA7C" w14:textId="6F142943" w:rsidR="00F44404" w:rsidRPr="00FD469F" w:rsidRDefault="00000000" w:rsidP="00CD4DE4">
      <w:pPr>
        <w:pStyle w:val="TOC2"/>
        <w:spacing w:line="320" w:lineRule="exact"/>
        <w:rPr>
          <w:noProof/>
        </w:rPr>
      </w:pPr>
      <w:hyperlink w:anchor="_Toc326310629" w:history="1">
        <w:r w:rsidR="00F44404" w:rsidRPr="00FD469F">
          <w:rPr>
            <w:rStyle w:val="Hyperlink"/>
            <w:rFonts w:ascii="Book Antiqua" w:hAnsi="Book Antiqua"/>
            <w:noProof/>
          </w:rPr>
          <w:t>3</w:t>
        </w:r>
        <w:r w:rsidR="00352CFD">
          <w:rPr>
            <w:rStyle w:val="Hyperlink"/>
            <w:rFonts w:ascii="Book Antiqua" w:hAnsi="Book Antiqua"/>
            <w:noProof/>
          </w:rPr>
          <w:t>4</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Signing the Contract Agreement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1F7B21">
          <w:rPr>
            <w:noProof/>
            <w:webHidden/>
          </w:rPr>
          <w:t>28</w:t>
        </w:r>
        <w:r w:rsidR="003D1992" w:rsidRPr="00FD469F">
          <w:rPr>
            <w:noProof/>
            <w:webHidden/>
          </w:rPr>
          <w:fldChar w:fldCharType="end"/>
        </w:r>
      </w:hyperlink>
      <w:r w:rsidR="00352CFD">
        <w:t>9</w:t>
      </w:r>
    </w:p>
    <w:p w14:paraId="7734B6F8" w14:textId="0A10678C" w:rsidR="00F44404" w:rsidRPr="00FD469F" w:rsidRDefault="00000000" w:rsidP="00CD4DE4">
      <w:pPr>
        <w:pStyle w:val="TOC2"/>
        <w:spacing w:line="320" w:lineRule="exact"/>
        <w:rPr>
          <w:noProof/>
        </w:rPr>
      </w:pPr>
      <w:hyperlink w:anchor="_Toc326310630" w:history="1">
        <w:r w:rsidR="00F44404" w:rsidRPr="00FD469F">
          <w:rPr>
            <w:rStyle w:val="Hyperlink"/>
            <w:rFonts w:ascii="Book Antiqua" w:hAnsi="Book Antiqua"/>
            <w:noProof/>
          </w:rPr>
          <w:t>3</w:t>
        </w:r>
        <w:r w:rsidR="00352CFD">
          <w:rPr>
            <w:rStyle w:val="Hyperlink"/>
            <w:rFonts w:ascii="Book Antiqua" w:hAnsi="Book Antiqua"/>
            <w:noProof/>
          </w:rPr>
          <w:t>5</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Performance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1F7B21">
          <w:rPr>
            <w:noProof/>
            <w:webHidden/>
          </w:rPr>
          <w:t>28</w:t>
        </w:r>
        <w:r w:rsidR="003D1992" w:rsidRPr="00FD469F">
          <w:rPr>
            <w:noProof/>
            <w:webHidden/>
          </w:rPr>
          <w:fldChar w:fldCharType="end"/>
        </w:r>
      </w:hyperlink>
    </w:p>
    <w:p w14:paraId="4CB057A7" w14:textId="4FF3A27C" w:rsidR="00F44404" w:rsidRDefault="00000000" w:rsidP="00CD4DE4">
      <w:pPr>
        <w:pStyle w:val="TOC2"/>
        <w:spacing w:line="320" w:lineRule="exact"/>
      </w:pPr>
      <w:hyperlink w:anchor="_Toc326310631" w:history="1">
        <w:r w:rsidR="00F44404" w:rsidRPr="00FD469F">
          <w:rPr>
            <w:rStyle w:val="Hyperlink"/>
            <w:rFonts w:ascii="Book Antiqua" w:hAnsi="Book Antiqua"/>
            <w:noProof/>
          </w:rPr>
          <w:t>3</w:t>
        </w:r>
        <w:r w:rsidR="00352CFD">
          <w:rPr>
            <w:rStyle w:val="Hyperlink"/>
            <w:rFonts w:ascii="Book Antiqua" w:hAnsi="Book Antiqua"/>
            <w:noProof/>
          </w:rPr>
          <w:t>6</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Fraud and Corruption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1F7B21">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CE1125">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77777777" w:rsidR="00F44404" w:rsidRPr="00FD469F" w:rsidRDefault="00F44404" w:rsidP="00D505A2">
      <w:pPr>
        <w:tabs>
          <w:tab w:val="left" w:pos="1037"/>
        </w:tabs>
        <w:jc w:val="both"/>
        <w:rPr>
          <w:rFonts w:ascii="Book Antiqua" w:hAnsi="Book Antiqua" w:cs="Arial"/>
          <w:bCs/>
          <w:iCs/>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00FD469F">
        <w:rPr>
          <w:rFonts w:ascii="Book Antiqua" w:hAnsi="Book Antiqua" w:cs="Arial"/>
          <w:b/>
          <w:snapToGrid w:val="0"/>
        </w:rPr>
        <w:t xml:space="preserve">www.powergridindia.com. </w:t>
      </w:r>
      <w:r w:rsidRPr="00FD469F">
        <w:rPr>
          <w:rFonts w:ascii="Book Antiqua" w:hAnsi="Book Antiqua" w:cs="Arial"/>
          <w:snapToGrid w:val="0"/>
        </w:rPr>
        <w:t xml:space="preserve">However, it </w:t>
      </w:r>
      <w:proofErr w:type="gramStart"/>
      <w:r w:rsidRPr="00FD469F">
        <w:rPr>
          <w:rFonts w:ascii="Book Antiqua" w:hAnsi="Book Antiqua" w:cs="Arial"/>
          <w:snapToGrid w:val="0"/>
        </w:rPr>
        <w:t>shall</w:t>
      </w:r>
      <w:proofErr w:type="gramEnd"/>
      <w:r w:rsidRPr="00FD469F">
        <w:rPr>
          <w:rFonts w:ascii="Book Antiqua" w:hAnsi="Book Antiqua" w:cs="Arial"/>
          <w:snapToGrid w:val="0"/>
        </w:rPr>
        <w:t xml:space="preserve">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this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00FD469F">
        <w:rPr>
          <w:rFonts w:ascii="Book Antiqua" w:hAnsi="Book Antiqua" w:cs="Arial"/>
          <w:bCs/>
          <w:iCs/>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Pr="00FD469F" w:rsidRDefault="001217B9"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proofErr w:type="gramStart"/>
      <w:r w:rsidRPr="00A71EF0">
        <w:rPr>
          <w:rFonts w:ascii="Book Antiqua" w:hAnsi="Book Antiqua"/>
          <w:bCs/>
        </w:rPr>
        <w:t>Bidder</w:t>
      </w:r>
      <w:proofErr w:type="gramEnd"/>
      <w:r w:rsidRPr="00A71EF0">
        <w:rPr>
          <w:rFonts w:ascii="Book Antiqua" w:hAnsi="Book Antiqua"/>
          <w:bCs/>
        </w:rPr>
        <w:t xml:space="preserve">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212907"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212907">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lastRenderedPageBreak/>
        <w:t>1.10</w:t>
      </w:r>
      <w:r>
        <w:rPr>
          <w:rFonts w:ascii="Book Antiqua" w:hAnsi="Book Antiqua"/>
          <w:lang w:val="en-GB"/>
        </w:rPr>
        <w:tab/>
        <w:t>Bill of Quantities, in Excel format</w:t>
      </w:r>
    </w:p>
    <w:p w14:paraId="2EAE3BDB" w14:textId="77777777" w:rsidR="00AD6EC5" w:rsidRPr="002D5852" w:rsidRDefault="00AD6EC5" w:rsidP="009DEE72">
      <w:pPr>
        <w:tabs>
          <w:tab w:val="left" w:pos="1908"/>
        </w:tabs>
        <w:ind w:left="1188"/>
        <w:rPr>
          <w:rFonts w:ascii="Book Antiqua" w:hAnsi="Book Antiqua"/>
          <w:strike/>
          <w:lang w:val="en-GB"/>
        </w:rPr>
      </w:pPr>
      <w:r>
        <w:rPr>
          <w:rFonts w:ascii="Book Antiqua" w:hAnsi="Book Antiqua"/>
          <w:lang w:val="en-GB"/>
        </w:rPr>
        <w:t>1.11</w:t>
      </w:r>
      <w:r>
        <w:rPr>
          <w:rFonts w:ascii="Book Antiqua" w:hAnsi="Book Antiqua"/>
          <w:lang w:val="en-GB"/>
        </w:rPr>
        <w:tab/>
      </w:r>
      <w:r w:rsidRPr="002D5852">
        <w:rPr>
          <w:rFonts w:ascii="Book Antiqua" w:hAnsi="Book Antiqua"/>
          <w:strike/>
          <w:lang w:val="en-GB"/>
        </w:rPr>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7777777" w:rsidR="001704E3" w:rsidRDefault="003810C0" w:rsidP="00AD6EC5">
      <w:pPr>
        <w:suppressAutoHyphens/>
        <w:ind w:left="1530"/>
        <w:jc w:val="both"/>
        <w:rPr>
          <w:rFonts w:ascii="Book Antiqua" w:hAnsi="Book Antiqua"/>
          <w:lang w:val="en-GB"/>
        </w:rPr>
      </w:pPr>
      <w:r w:rsidRPr="00442372">
        <w:rPr>
          <w:rFonts w:ascii="Book Antiqua" w:hAnsi="Book Antiqua"/>
          <w:b/>
          <w:i/>
          <w:color w:val="0000FF"/>
        </w:rPr>
        <w:t xml:space="preserve">Bill of Quantities </w:t>
      </w:r>
      <w:proofErr w:type="spellStart"/>
      <w:r w:rsidRPr="00442372">
        <w:rPr>
          <w:rFonts w:ascii="Book Antiqua" w:hAnsi="Book Antiqua"/>
          <w:b/>
          <w:i/>
          <w:color w:val="0000FF"/>
        </w:rPr>
        <w:t>indiacted</w:t>
      </w:r>
      <w:proofErr w:type="spellEnd"/>
      <w:r w:rsidRPr="00442372">
        <w:rPr>
          <w:rFonts w:ascii="Book Antiqua" w:hAnsi="Book Antiqua"/>
          <w:b/>
          <w:i/>
          <w:color w:val="0000FF"/>
        </w:rPr>
        <w:t xml:space="preserve"> at </w:t>
      </w:r>
      <w:r>
        <w:rPr>
          <w:rFonts w:ascii="Book Antiqua" w:hAnsi="Book Antiqua"/>
          <w:b/>
          <w:i/>
          <w:color w:val="0000FF"/>
        </w:rPr>
        <w:t>1.10</w:t>
      </w:r>
      <w:r w:rsidRPr="00442372">
        <w:rPr>
          <w:rFonts w:ascii="Book Antiqua" w:hAnsi="Book Antiqua"/>
          <w:b/>
          <w:i/>
          <w:color w:val="0000FF"/>
        </w:rPr>
        <w:t xml:space="preserve"> above (Head-wise) is </w:t>
      </w:r>
      <w:r>
        <w:rPr>
          <w:rFonts w:ascii="Book Antiqua" w:hAnsi="Book Antiqua"/>
          <w:b/>
          <w:i/>
          <w:color w:val="0000FF"/>
        </w:rPr>
        <w:t>the estimated cost and</w:t>
      </w:r>
      <w:r w:rsidRPr="00442372">
        <w:rPr>
          <w:rFonts w:ascii="Book Antiqua" w:hAnsi="Book Antiqua"/>
          <w:b/>
          <w:i/>
          <w:color w:val="0000FF"/>
        </w:rPr>
        <w:t xml:space="preserve"> for reference of the Bidders, as there is a restriction of number of characters in </w:t>
      </w:r>
      <w:r>
        <w:rPr>
          <w:rFonts w:ascii="Book Antiqua" w:hAnsi="Book Antiqua"/>
          <w:b/>
          <w:i/>
          <w:color w:val="0000FF"/>
        </w:rPr>
        <w:t>e</w:t>
      </w:r>
      <w:r w:rsidRPr="00442372">
        <w:rPr>
          <w:rFonts w:ascii="Book Antiqua" w:hAnsi="Book Antiqua"/>
          <w:b/>
          <w:i/>
          <w:color w:val="0000FF"/>
        </w:rPr>
        <w:t>-</w:t>
      </w:r>
      <w:r>
        <w:rPr>
          <w:rFonts w:ascii="Book Antiqua" w:hAnsi="Book Antiqua"/>
          <w:b/>
          <w:i/>
          <w:color w:val="0000FF"/>
        </w:rPr>
        <w:t>Tender</w:t>
      </w:r>
      <w:r w:rsidRPr="00442372">
        <w:rPr>
          <w:rFonts w:ascii="Book Antiqua" w:hAnsi="Book Antiqua"/>
          <w:b/>
          <w:i/>
          <w:color w:val="0000FF"/>
        </w:rPr>
        <w:t xml:space="preserve"> portal.  Accordingly, the BOQ in Excel format indicated </w:t>
      </w:r>
      <w:proofErr w:type="gramStart"/>
      <w:r w:rsidRPr="00442372">
        <w:rPr>
          <w:rFonts w:ascii="Book Antiqua" w:hAnsi="Book Antiqua"/>
          <w:b/>
          <w:i/>
          <w:color w:val="0000FF"/>
        </w:rPr>
        <w:t>above  is</w:t>
      </w:r>
      <w:proofErr w:type="gramEnd"/>
      <w:r w:rsidRPr="00442372">
        <w:rPr>
          <w:rFonts w:ascii="Book Antiqua" w:hAnsi="Book Antiqua"/>
          <w:b/>
          <w:i/>
          <w:color w:val="0000FF"/>
        </w:rPr>
        <w:t xml:space="preserve"> only to facilitate the complete description of the item to the bidders; however bids are to be submitted only on the </w:t>
      </w:r>
      <w:r>
        <w:rPr>
          <w:rFonts w:ascii="Book Antiqua" w:hAnsi="Book Antiqua"/>
          <w:b/>
          <w:i/>
          <w:color w:val="0000FF"/>
        </w:rPr>
        <w:t>e</w:t>
      </w:r>
      <w:r w:rsidRPr="00442372">
        <w:rPr>
          <w:rFonts w:ascii="Book Antiqua" w:hAnsi="Book Antiqua"/>
          <w:b/>
          <w:i/>
          <w:color w:val="0000FF"/>
        </w:rPr>
        <w:t>-</w:t>
      </w:r>
      <w:r>
        <w:rPr>
          <w:rFonts w:ascii="Book Antiqua" w:hAnsi="Book Antiqua"/>
          <w:b/>
          <w:i/>
          <w:color w:val="0000FF"/>
        </w:rPr>
        <w:t xml:space="preserve">Tender </w:t>
      </w:r>
      <w:r w:rsidRPr="00442372">
        <w:rPr>
          <w:rFonts w:ascii="Book Antiqua" w:hAnsi="Book Antiqua"/>
          <w:b/>
          <w:i/>
          <w:color w:val="0000FF"/>
        </w:rPr>
        <w:t xml:space="preserve">portal.  Bids, if any, furnished </w:t>
      </w:r>
      <w:r>
        <w:rPr>
          <w:rFonts w:ascii="Book Antiqua" w:hAnsi="Book Antiqua"/>
          <w:b/>
          <w:i/>
          <w:color w:val="0000FF"/>
        </w:rPr>
        <w:t xml:space="preserve">other than in </w:t>
      </w:r>
      <w:proofErr w:type="gramStart"/>
      <w:r>
        <w:rPr>
          <w:rFonts w:ascii="Book Antiqua" w:hAnsi="Book Antiqua"/>
          <w:b/>
          <w:i/>
          <w:color w:val="0000FF"/>
        </w:rPr>
        <w:t>e-</w:t>
      </w:r>
      <w:proofErr w:type="gramEnd"/>
      <w:r>
        <w:rPr>
          <w:rFonts w:ascii="Book Antiqua" w:hAnsi="Book Antiqua"/>
          <w:b/>
          <w:i/>
          <w:color w:val="0000FF"/>
        </w:rPr>
        <w:t xml:space="preserve">Tender portal </w:t>
      </w:r>
      <w:r w:rsidRPr="00442372">
        <w:rPr>
          <w:rFonts w:ascii="Book Antiqua" w:hAnsi="Book Antiqua"/>
          <w:b/>
          <w:i/>
          <w:color w:val="0000FF"/>
        </w:rPr>
        <w:t>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proofErr w:type="gramStart"/>
      <w:r w:rsidRPr="00FD469F">
        <w:rPr>
          <w:rFonts w:ascii="Book Antiqua" w:hAnsi="Book Antiqua"/>
        </w:rPr>
        <w:t>Utmost</w:t>
      </w:r>
      <w:proofErr w:type="gramEnd"/>
      <w:r w:rsidRPr="00FD469F">
        <w:rPr>
          <w:rFonts w:ascii="Book Antiqua" w:hAnsi="Book Antiqua"/>
        </w:rPr>
        <w:t xml:space="preserve">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notify to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w:t>
      </w:r>
      <w:proofErr w:type="gramStart"/>
      <w:r w:rsidR="00741430" w:rsidRPr="00FD469F">
        <w:rPr>
          <w:rFonts w:ascii="Book Antiqua" w:hAnsi="Book Antiqua"/>
        </w:rPr>
        <w:t>Employer  will</w:t>
      </w:r>
      <w:proofErr w:type="gramEnd"/>
      <w:r w:rsidR="00741430" w:rsidRPr="00FD469F">
        <w:rPr>
          <w:rFonts w:ascii="Book Antiqua" w:hAnsi="Book Antiqua"/>
        </w:rPr>
        <w:t xml:space="preserve">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w:t>
      </w:r>
      <w:r w:rsidR="00741430" w:rsidRPr="00FD469F">
        <w:rPr>
          <w:rFonts w:ascii="Book Antiqua" w:hAnsi="Book Antiqua"/>
        </w:rPr>
        <w:lastRenderedPageBreak/>
        <w:t xml:space="preserve">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itself on its own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t>Kavadiguda Main Road, Secunderabad.</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2E22DEC0"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t>DD towards Bidding Document fee of the amount as specified in the in accordance with clause 5.4 of ITB or documentary evidence in support of exemption of Bidding Document fee as per ITB 5.5</w:t>
      </w:r>
      <w:r w:rsidR="00BF7DD8">
        <w:rPr>
          <w:rFonts w:ascii="Book Antiqua" w:hAnsi="Book Antiqua"/>
        </w:rPr>
        <w:t>.</w:t>
      </w:r>
    </w:p>
    <w:p w14:paraId="722B00AE" w14:textId="77777777" w:rsidR="00EF5A74" w:rsidRPr="00EF5A74" w:rsidRDefault="00EF5A74" w:rsidP="00EF5A74">
      <w:pPr>
        <w:tabs>
          <w:tab w:val="num" w:pos="2340"/>
        </w:tabs>
        <w:ind w:left="1989"/>
        <w:jc w:val="both"/>
        <w:rPr>
          <w:rFonts w:ascii="Book Antiqua" w:hAnsi="Book Antiqua"/>
        </w:rPr>
      </w:pPr>
    </w:p>
    <w:p w14:paraId="235019A5" w14:textId="29986541"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w:t>
      </w:r>
      <w:r w:rsidR="00197D8D">
        <w:rPr>
          <w:rFonts w:ascii="Book Antiqua" w:hAnsi="Book Antiqua"/>
          <w:spacing w:val="-2"/>
        </w:rPr>
        <w:t>.</w:t>
      </w:r>
    </w:p>
    <w:p w14:paraId="42C6D796" w14:textId="77777777" w:rsidR="00C63C33" w:rsidRPr="00FD469F" w:rsidRDefault="00C63C33" w:rsidP="00C63C33">
      <w:pPr>
        <w:tabs>
          <w:tab w:val="num" w:pos="2340"/>
        </w:tabs>
        <w:ind w:left="1989"/>
        <w:jc w:val="both"/>
        <w:rPr>
          <w:rFonts w:ascii="Book Antiqua" w:hAnsi="Book Antiqua"/>
        </w:rPr>
      </w:pPr>
    </w:p>
    <w:p w14:paraId="7759C4EB" w14:textId="593091EB" w:rsidR="00F44404" w:rsidRPr="00197D8D" w:rsidRDefault="00F44404" w:rsidP="00CD4DE4">
      <w:pPr>
        <w:numPr>
          <w:ilvl w:val="1"/>
          <w:numId w:val="5"/>
        </w:numPr>
        <w:tabs>
          <w:tab w:val="clear" w:pos="2160"/>
          <w:tab w:val="num" w:pos="1962"/>
          <w:tab w:val="num" w:pos="2340"/>
        </w:tabs>
        <w:ind w:left="1989" w:hanging="495"/>
        <w:jc w:val="both"/>
        <w:rPr>
          <w:rFonts w:ascii="Book Antiqua" w:hAnsi="Book Antiqua"/>
          <w:strike/>
        </w:rPr>
      </w:pPr>
      <w:r w:rsidRPr="00197D8D">
        <w:rPr>
          <w:rFonts w:ascii="Book Antiqua" w:hAnsi="Book Antiqua"/>
          <w:strike/>
          <w:spacing w:val="-2"/>
        </w:rPr>
        <w:t>Integrity Pact</w:t>
      </w:r>
      <w:r w:rsidR="00197D8D" w:rsidRPr="00197D8D">
        <w:rPr>
          <w:rFonts w:ascii="Book Antiqua" w:hAnsi="Book Antiqua"/>
          <w:strike/>
          <w:spacing w:val="-2"/>
        </w:rPr>
        <w:t>.</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474FEC23"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Scanned copies of all the documents mentioned at clause 15.4 of ITB.</w:t>
      </w:r>
    </w:p>
    <w:p w14:paraId="3277E650" w14:textId="77777777" w:rsidR="00197D8D" w:rsidRDefault="00197D8D" w:rsidP="00197D8D">
      <w:pPr>
        <w:jc w:val="both"/>
        <w:rPr>
          <w:rFonts w:ascii="Book Antiqua" w:hAnsi="Book Antiqua"/>
          <w:spacing w:val="-2"/>
        </w:rPr>
      </w:pP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19ED08E1" w14:textId="77777777" w:rsidR="00197D8D" w:rsidRDefault="00197D8D" w:rsidP="00197D8D">
      <w:pPr>
        <w:tabs>
          <w:tab w:val="num" w:pos="3927"/>
        </w:tabs>
        <w:jc w:val="both"/>
        <w:rPr>
          <w:rFonts w:ascii="Book Antiqua" w:hAnsi="Book Antiqua"/>
          <w:spacing w:val="-2"/>
          <w:highlight w:val="yellow"/>
        </w:rPr>
      </w:pPr>
    </w:p>
    <w:p w14:paraId="07B4EBA1" w14:textId="77777777" w:rsidR="002A6C14" w:rsidRDefault="002A6C14" w:rsidP="00EC3AD6">
      <w:pPr>
        <w:numPr>
          <w:ilvl w:val="0"/>
          <w:numId w:val="8"/>
        </w:numPr>
        <w:tabs>
          <w:tab w:val="clear" w:pos="2160"/>
          <w:tab w:val="num" w:pos="1620"/>
          <w:tab w:val="num" w:pos="1701"/>
        </w:tabs>
        <w:ind w:left="1620" w:hanging="540"/>
        <w:jc w:val="both"/>
        <w:rPr>
          <w:rFonts w:ascii="Book Antiqua" w:hAnsi="Book Antiqua"/>
          <w:spacing w:val="-2"/>
          <w:highlight w:val="yellow"/>
        </w:rPr>
      </w:pPr>
      <w:r>
        <w:rPr>
          <w:rFonts w:ascii="Book Antiqua" w:hAnsi="Book Antiqua"/>
          <w:spacing w:val="-2"/>
          <w:highlight w:val="yellow"/>
        </w:rPr>
        <w:t xml:space="preserve">Scan copy of “Online payment acknowledgment towards Bid security” if </w:t>
      </w:r>
      <w:r>
        <w:rPr>
          <w:rFonts w:ascii="Book Antiqua" w:hAnsi="Book Antiqua"/>
          <w:spacing w:val="-2"/>
          <w:highlight w:val="yellow"/>
        </w:rPr>
        <w:tab/>
        <w:t>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42BD7BA7"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212907">
        <w:rPr>
          <w:rFonts w:ascii="Book Antiqua" w:hAnsi="Book Antiqua"/>
          <w:b/>
          <w:bCs/>
          <w:color w:val="0000FF"/>
        </w:rPr>
        <w:t xml:space="preserve">AMC-II for De-Weeding, Grass Cutting and Jungle Clearance and </w:t>
      </w:r>
      <w:r w:rsidR="00212907">
        <w:rPr>
          <w:rFonts w:ascii="Book Antiqua" w:hAnsi="Book Antiqua"/>
          <w:b/>
          <w:bCs/>
          <w:color w:val="0000FF"/>
        </w:rPr>
        <w:lastRenderedPageBreak/>
        <w:t xml:space="preserve">Part-B </w:t>
      </w:r>
      <w:r w:rsidR="00212907" w:rsidRPr="00322223">
        <w:rPr>
          <w:rFonts w:ascii="Book Antiqua" w:hAnsi="Book Antiqua"/>
          <w:b/>
          <w:bCs/>
          <w:color w:val="0000FF"/>
        </w:rPr>
        <w:t>Civil Maintenance Works</w:t>
      </w:r>
      <w:r w:rsidR="00212907">
        <w:rPr>
          <w:rFonts w:ascii="Book Antiqua" w:hAnsi="Book Antiqua"/>
          <w:b/>
          <w:bCs/>
          <w:color w:val="0000FF"/>
        </w:rPr>
        <w:t xml:space="preserve"> at Nellore 400KV Substation</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 xml:space="preserve">If </w:t>
      </w:r>
      <w:proofErr w:type="gramStart"/>
      <w:r w:rsidRPr="00A75645">
        <w:rPr>
          <w:rFonts w:ascii="Book Antiqua" w:hAnsi="Book Antiqua"/>
          <w:b/>
          <w:i/>
          <w:sz w:val="21"/>
          <w:szCs w:val="21"/>
          <w:highlight w:val="yellow"/>
        </w:rPr>
        <w:t>Price</w:t>
      </w:r>
      <w:proofErr w:type="gramEnd"/>
      <w:r w:rsidRPr="00A75645">
        <w:rPr>
          <w:rFonts w:ascii="Book Antiqua" w:hAnsi="Book Antiqua"/>
          <w:b/>
          <w:i/>
          <w:sz w:val="21"/>
          <w:szCs w:val="21"/>
          <w:highlight w:val="yellow"/>
        </w:rPr>
        <w:t xml:space="preserv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proofErr w:type="gramStart"/>
      <w:r w:rsidRPr="00FD469F">
        <w:rPr>
          <w:rFonts w:ascii="Book Antiqua" w:hAnsi="Book Antiqua"/>
          <w:b/>
        </w:rPr>
        <w:t>Bidder</w:t>
      </w:r>
      <w:proofErr w:type="gramEnd"/>
      <w:r w:rsidRPr="00FD469F">
        <w:rPr>
          <w:rFonts w:ascii="Book Antiqua" w:hAnsi="Book Antiqua"/>
          <w:b/>
        </w:rPr>
        <w:t xml:space="preserve">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proofErr w:type="gramStart"/>
      <w:r w:rsidRPr="009DEE72">
        <w:rPr>
          <w:rFonts w:ascii="Book Antiqua" w:hAnsi="Book Antiqua"/>
        </w:rPr>
        <w:t>Bidder</w:t>
      </w:r>
      <w:proofErr w:type="gramEnd"/>
      <w:r w:rsidRPr="009DEE72">
        <w:rPr>
          <w:rFonts w:ascii="Book Antiqua" w:hAnsi="Book Antiqua"/>
        </w:rPr>
        <w:t xml:space="preserve">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r w:rsidR="006568C4">
        <w:rPr>
          <w:rFonts w:ascii="Book Antiqua" w:hAnsi="Book Antiqua"/>
        </w:rPr>
        <w:t>i</w:t>
      </w:r>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lastRenderedPageBreak/>
        <w:t xml:space="preserve"> </w:t>
      </w:r>
      <w:r w:rsidR="00F44404" w:rsidRPr="00FD469F">
        <w:rPr>
          <w:rFonts w:ascii="Book Antiqua" w:hAnsi="Book Antiqua"/>
        </w:rPr>
        <w:t xml:space="preserve">(i)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 xml:space="preserve">Any other information which the Bidder intends to </w:t>
      </w:r>
      <w:proofErr w:type="gramStart"/>
      <w:r w:rsidRPr="00FD469F">
        <w:rPr>
          <w:rFonts w:ascii="Book Antiqua" w:hAnsi="Book Antiqua"/>
        </w:rPr>
        <w:t>furnish</w:t>
      </w:r>
      <w:proofErr w:type="gramEnd"/>
      <w:r w:rsidRPr="00FD469F">
        <w:rPr>
          <w:rFonts w:ascii="Book Antiqua" w:hAnsi="Book Antiqua"/>
        </w:rPr>
        <w:t>.</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391D82D"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r>
      <w:r w:rsidRPr="00FF6152">
        <w:rPr>
          <w:rFonts w:ascii="Book Antiqua" w:hAnsi="Book Antiqua"/>
          <w:b/>
          <w:bCs/>
          <w:strike/>
          <w:color w:val="0000FF"/>
        </w:rPr>
        <w:t>Integrity Pact</w:t>
      </w:r>
      <w:r w:rsidR="00FF6152">
        <w:rPr>
          <w:rFonts w:ascii="Book Antiqua" w:hAnsi="Book Antiqua"/>
        </w:rPr>
        <w:t xml:space="preserve"> -Not Applicable</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 xml:space="preserve">and interest, if applicable on account of additional revised invoice </w:t>
      </w:r>
      <w:r w:rsidRPr="003C72D4">
        <w:rPr>
          <w:rFonts w:ascii="Book Antiqua" w:hAnsi="Book Antiqua"/>
          <w:b/>
          <w:bCs/>
          <w:sz w:val="22"/>
          <w:szCs w:val="22"/>
        </w:rPr>
        <w:lastRenderedPageBreak/>
        <w:t>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Pr="00F47135" w:rsidRDefault="007E4C05" w:rsidP="007E4C05">
      <w:pPr>
        <w:ind w:left="1080"/>
        <w:jc w:val="both"/>
        <w:rPr>
          <w:rFonts w:ascii="Book Antiqua" w:hAnsi="Book Antiqua"/>
          <w:b/>
          <w:bCs/>
          <w:color w:val="FF0000"/>
        </w:rPr>
      </w:pPr>
      <w:r w:rsidRPr="00F47135">
        <w:rPr>
          <w:rFonts w:ascii="Book Antiqua" w:hAnsi="Book Antiqua"/>
          <w:b/>
          <w:bCs/>
          <w:color w:val="FF0000"/>
        </w:rPr>
        <w:t xml:space="preserve">Bidder(s) are required to quote the % of profit/Service charges (including overhead) over the estimated cost in the </w:t>
      </w:r>
      <w:r w:rsidRPr="00F47135">
        <w:rPr>
          <w:rFonts w:ascii="Book Antiqua" w:hAnsi="Book Antiqua"/>
          <w:b/>
          <w:bCs/>
          <w:color w:val="0000CC"/>
          <w:u w:val="single"/>
        </w:rPr>
        <w:t>Excel Sheet of “</w:t>
      </w:r>
      <w:proofErr w:type="spellStart"/>
      <w:r w:rsidRPr="00F47135">
        <w:rPr>
          <w:rFonts w:ascii="Book Antiqua" w:hAnsi="Book Antiqua"/>
          <w:b/>
          <w:bCs/>
          <w:color w:val="0000CC"/>
          <w:u w:val="single"/>
        </w:rPr>
        <w:t>Price_Schedule</w:t>
      </w:r>
      <w:proofErr w:type="spellEnd"/>
      <w:r w:rsidRPr="00F47135">
        <w:rPr>
          <w:rFonts w:ascii="Book Antiqua" w:hAnsi="Book Antiqua"/>
          <w:b/>
          <w:bCs/>
          <w:color w:val="0000CC"/>
          <w:u w:val="single"/>
        </w:rPr>
        <w:t>”.</w:t>
      </w:r>
      <w:r w:rsidRPr="00F47135">
        <w:rPr>
          <w:rFonts w:ascii="Book Antiqua" w:hAnsi="Book Antiqua"/>
          <w:b/>
          <w:bCs/>
          <w:color w:val="FF0000"/>
        </w:rPr>
        <w:t xml:space="preserve">  </w:t>
      </w:r>
    </w:p>
    <w:p w14:paraId="54738AF4" w14:textId="77777777" w:rsidR="007E4C05" w:rsidRPr="00F4713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F47135">
        <w:rPr>
          <w:rFonts w:ascii="Book Antiqua" w:hAnsi="Book Antiqua"/>
          <w:b/>
          <w:bCs/>
          <w:color w:val="FF0000"/>
        </w:rPr>
        <w:t xml:space="preserve">The auto calculated amount towards </w:t>
      </w:r>
      <w:r w:rsidR="00527DC6" w:rsidRPr="00F47135">
        <w:rPr>
          <w:rFonts w:ascii="Book Antiqua" w:hAnsi="Book Antiqua"/>
          <w:b/>
          <w:bCs/>
          <w:color w:val="FF0000"/>
        </w:rPr>
        <w:t xml:space="preserve">total quoted </w:t>
      </w:r>
      <w:proofErr w:type="gramStart"/>
      <w:r w:rsidR="00527DC6" w:rsidRPr="00F47135">
        <w:rPr>
          <w:rFonts w:ascii="Book Antiqua" w:hAnsi="Book Antiqua"/>
          <w:b/>
          <w:bCs/>
          <w:color w:val="FF0000"/>
        </w:rPr>
        <w:t>price</w:t>
      </w:r>
      <w:r w:rsidRPr="00F47135">
        <w:rPr>
          <w:rFonts w:ascii="Book Antiqua" w:hAnsi="Book Antiqua"/>
          <w:b/>
          <w:bCs/>
          <w:color w:val="FF0000"/>
        </w:rPr>
        <w:t xml:space="preserve"> </w:t>
      </w:r>
      <w:r w:rsidR="007421E0" w:rsidRPr="00F47135">
        <w:rPr>
          <w:rFonts w:ascii="Book Antiqua" w:hAnsi="Book Antiqua"/>
          <w:b/>
          <w:bCs/>
          <w:color w:val="FF0000"/>
        </w:rPr>
        <w:t xml:space="preserve"> including</w:t>
      </w:r>
      <w:proofErr w:type="gramEnd"/>
      <w:r w:rsidR="007421E0" w:rsidRPr="00F47135">
        <w:rPr>
          <w:rFonts w:ascii="Book Antiqua" w:hAnsi="Book Antiqua"/>
          <w:b/>
          <w:bCs/>
          <w:color w:val="FF0000"/>
        </w:rPr>
        <w:t xml:space="preserve"> GST </w:t>
      </w:r>
      <w:r w:rsidRPr="00F47135">
        <w:rPr>
          <w:rFonts w:ascii="Book Antiqua" w:hAnsi="Book Antiqua"/>
          <w:b/>
          <w:bCs/>
          <w:color w:val="FF0000"/>
        </w:rPr>
        <w:t xml:space="preserve">in the excel is to be </w:t>
      </w:r>
      <w:proofErr w:type="spellStart"/>
      <w:r w:rsidRPr="00F47135">
        <w:rPr>
          <w:rFonts w:ascii="Book Antiqua" w:hAnsi="Book Antiqua"/>
          <w:b/>
          <w:bCs/>
          <w:color w:val="FF0000"/>
        </w:rPr>
        <w:t>entererd</w:t>
      </w:r>
      <w:proofErr w:type="spellEnd"/>
      <w:r w:rsidRPr="00F47135">
        <w:rPr>
          <w:rFonts w:ascii="Book Antiqua" w:hAnsi="Book Antiqua"/>
          <w:b/>
          <w:bCs/>
          <w:color w:val="FF0000"/>
        </w:rPr>
        <w:t xml:space="preserve"> under relevant header / line items on items Tab of </w:t>
      </w:r>
      <w:proofErr w:type="spellStart"/>
      <w:r w:rsidRPr="00F47135">
        <w:rPr>
          <w:rFonts w:ascii="Book Antiqua" w:hAnsi="Book Antiqua"/>
          <w:b/>
          <w:bCs/>
          <w:color w:val="FF0000"/>
        </w:rPr>
        <w:t>etender</w:t>
      </w:r>
      <w:proofErr w:type="spellEnd"/>
      <w:r w:rsidRPr="00F47135">
        <w:rPr>
          <w:rFonts w:ascii="Book Antiqua" w:hAnsi="Book Antiqua"/>
          <w:b/>
          <w:bCs/>
          <w:color w:val="FF0000"/>
        </w:rPr>
        <w:t xml:space="preserve"> portal. The quoted rates / amount as above shall be FIRM</w:t>
      </w:r>
      <w:r w:rsidR="00527DC6" w:rsidRPr="00F47135">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w:t>
      </w:r>
      <w:proofErr w:type="gramStart"/>
      <w:r w:rsidR="0052001C" w:rsidRPr="00BA4360">
        <w:rPr>
          <w:rFonts w:ascii="Book Antiqua" w:hAnsi="Book Antiqua"/>
        </w:rPr>
        <w:t>Bidder</w:t>
      </w:r>
      <w:proofErr w:type="gramEnd"/>
      <w:r w:rsidR="0052001C" w:rsidRPr="00BA4360">
        <w:rPr>
          <w:rFonts w:ascii="Book Antiqua" w:hAnsi="Book Antiqua"/>
        </w:rPr>
        <w:t xml:space="preserve">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 xml:space="preserve">shall </w:t>
      </w:r>
      <w:proofErr w:type="gramStart"/>
      <w:r w:rsidR="0052001C" w:rsidRPr="004F653C">
        <w:rPr>
          <w:rFonts w:ascii="Book Antiqua" w:hAnsi="Book Antiqua"/>
          <w:b/>
          <w:bCs/>
          <w:sz w:val="22"/>
          <w:szCs w:val="22"/>
        </w:rPr>
        <w:t>be excluding</w:t>
      </w:r>
      <w:proofErr w:type="gramEnd"/>
      <w:r w:rsidR="0052001C" w:rsidRPr="004F653C">
        <w:rPr>
          <w:rFonts w:ascii="Book Antiqua" w:hAnsi="Book Antiqua"/>
          <w:b/>
          <w:bCs/>
          <w:sz w:val="22"/>
          <w:szCs w:val="22"/>
        </w:rPr>
        <w:t xml:space="preserve">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0052001C" w:rsidRPr="00361F26">
        <w:rPr>
          <w:rFonts w:ascii="Book Antiqua" w:hAnsi="Book Antiqua"/>
        </w:rPr>
        <w:t>of</w:t>
      </w:r>
      <w:proofErr w:type="gramEnd"/>
      <w:r w:rsidR="0052001C" w:rsidRPr="00361F26">
        <w:rPr>
          <w:rFonts w:ascii="Book Antiqua" w:hAnsi="Book Antiqua"/>
        </w:rPr>
        <w:t xml:space="preserve">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w:t>
      </w:r>
      <w:proofErr w:type="gramStart"/>
      <w:r w:rsidR="22237F70" w:rsidRPr="009DEE72">
        <w:rPr>
          <w:rFonts w:ascii="Book Antiqua" w:hAnsi="Book Antiqua"/>
          <w:b/>
          <w:bCs/>
        </w:rPr>
        <w:t>variable</w:t>
      </w:r>
      <w:proofErr w:type="gramEnd"/>
      <w:r w:rsidR="22237F70" w:rsidRPr="009DEE72">
        <w:rPr>
          <w:rFonts w:ascii="Book Antiqua" w:hAnsi="Book Antiqua"/>
          <w:b/>
          <w:bCs/>
        </w:rPr>
        <w:t xml:space="preserv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w:t>
      </w:r>
      <w:r>
        <w:rPr>
          <w:rFonts w:ascii="Book Antiqua" w:hAnsi="Book Antiqua"/>
        </w:rPr>
        <w:lastRenderedPageBreak/>
        <w:t xml:space="preserve">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 xml:space="preserve">(i)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837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7290"/>
      </w:tblGrid>
      <w:tr w:rsidR="00DA408B" w:rsidRPr="009863FD" w14:paraId="5C968843" w14:textId="77777777" w:rsidTr="002869B9">
        <w:tc>
          <w:tcPr>
            <w:tcW w:w="1080" w:type="dxa"/>
            <w:tcBorders>
              <w:top w:val="single" w:sz="4" w:space="0" w:color="auto"/>
              <w:left w:val="single" w:sz="4" w:space="0" w:color="auto"/>
              <w:bottom w:val="single" w:sz="4" w:space="0" w:color="auto"/>
              <w:right w:val="single" w:sz="4" w:space="0" w:color="auto"/>
            </w:tcBorders>
          </w:tcPr>
          <w:p w14:paraId="46EE5714" w14:textId="77777777" w:rsidR="00DA408B" w:rsidRPr="009863FD" w:rsidRDefault="00DA408B" w:rsidP="002869B9">
            <w:pPr>
              <w:jc w:val="center"/>
              <w:rPr>
                <w:rFonts w:ascii="Book Antiqua" w:hAnsi="Book Antiqua"/>
                <w:b/>
                <w:bCs/>
                <w:sz w:val="22"/>
                <w:szCs w:val="22"/>
              </w:rPr>
            </w:pPr>
            <w:r w:rsidRPr="009863FD">
              <w:rPr>
                <w:rFonts w:ascii="Book Antiqua" w:hAnsi="Book Antiqua"/>
                <w:b/>
                <w:bCs/>
                <w:sz w:val="22"/>
                <w:szCs w:val="22"/>
              </w:rPr>
              <w:t>Sl. No.</w:t>
            </w:r>
          </w:p>
        </w:tc>
        <w:tc>
          <w:tcPr>
            <w:tcW w:w="7290" w:type="dxa"/>
            <w:tcBorders>
              <w:top w:val="single" w:sz="4" w:space="0" w:color="auto"/>
              <w:left w:val="single" w:sz="4" w:space="0" w:color="auto"/>
              <w:bottom w:val="single" w:sz="4" w:space="0" w:color="auto"/>
              <w:right w:val="single" w:sz="4" w:space="0" w:color="auto"/>
            </w:tcBorders>
          </w:tcPr>
          <w:p w14:paraId="408F82B7" w14:textId="77777777" w:rsidR="00DA408B" w:rsidRPr="009863FD" w:rsidRDefault="00DA408B" w:rsidP="002869B9">
            <w:pPr>
              <w:jc w:val="center"/>
              <w:rPr>
                <w:rFonts w:ascii="Book Antiqua" w:hAnsi="Book Antiqua"/>
                <w:sz w:val="22"/>
                <w:szCs w:val="22"/>
              </w:rPr>
            </w:pPr>
            <w:r w:rsidRPr="009863FD">
              <w:rPr>
                <w:rFonts w:ascii="Book Antiqua" w:hAnsi="Book Antiqua"/>
                <w:sz w:val="22"/>
                <w:szCs w:val="22"/>
              </w:rPr>
              <w:t>Bank Name</w:t>
            </w:r>
          </w:p>
        </w:tc>
      </w:tr>
      <w:tr w:rsidR="00DA408B" w:rsidRPr="009863FD" w14:paraId="328D02B2" w14:textId="77777777" w:rsidTr="002869B9">
        <w:tc>
          <w:tcPr>
            <w:tcW w:w="1080" w:type="dxa"/>
            <w:tcBorders>
              <w:top w:val="single" w:sz="4" w:space="0" w:color="auto"/>
              <w:left w:val="single" w:sz="4" w:space="0" w:color="auto"/>
              <w:bottom w:val="single" w:sz="4" w:space="0" w:color="auto"/>
              <w:right w:val="single" w:sz="4" w:space="0" w:color="auto"/>
            </w:tcBorders>
          </w:tcPr>
          <w:p w14:paraId="15F64DC1" w14:textId="77777777" w:rsidR="00DA408B" w:rsidRPr="009863FD" w:rsidRDefault="00DA408B" w:rsidP="002869B9">
            <w:pPr>
              <w:jc w:val="center"/>
              <w:rPr>
                <w:rFonts w:ascii="Book Antiqua" w:hAnsi="Book Antiqua"/>
                <w:sz w:val="22"/>
                <w:szCs w:val="22"/>
              </w:rPr>
            </w:pPr>
            <w:r w:rsidRPr="009863FD">
              <w:rPr>
                <w:rFonts w:ascii="Book Antiqua" w:hAnsi="Book Antiqua"/>
                <w:sz w:val="22"/>
                <w:szCs w:val="22"/>
              </w:rPr>
              <w:t>1</w:t>
            </w:r>
          </w:p>
        </w:tc>
        <w:tc>
          <w:tcPr>
            <w:tcW w:w="7290" w:type="dxa"/>
            <w:tcBorders>
              <w:top w:val="single" w:sz="4" w:space="0" w:color="auto"/>
              <w:left w:val="single" w:sz="4" w:space="0" w:color="auto"/>
              <w:bottom w:val="single" w:sz="4" w:space="0" w:color="auto"/>
              <w:right w:val="single" w:sz="4" w:space="0" w:color="auto"/>
            </w:tcBorders>
          </w:tcPr>
          <w:p w14:paraId="2511AFAB" w14:textId="77777777" w:rsidR="00DA408B" w:rsidRPr="009863FD" w:rsidRDefault="00DA408B" w:rsidP="002869B9">
            <w:pPr>
              <w:rPr>
                <w:rFonts w:ascii="Book Antiqua" w:hAnsi="Book Antiqua"/>
                <w:sz w:val="22"/>
                <w:szCs w:val="22"/>
              </w:rPr>
            </w:pPr>
            <w:r w:rsidRPr="00370343">
              <w:rPr>
                <w:rFonts w:ascii="Book Antiqua" w:hAnsi="Book Antiqua"/>
                <w:sz w:val="22"/>
                <w:szCs w:val="22"/>
                <w:highlight w:val="yellow"/>
              </w:rPr>
              <w:t>Federal Bank Limited</w:t>
            </w:r>
          </w:p>
        </w:tc>
      </w:tr>
      <w:tr w:rsidR="00DA408B" w:rsidRPr="009863FD" w14:paraId="77F9C09F" w14:textId="77777777" w:rsidTr="002869B9">
        <w:tc>
          <w:tcPr>
            <w:tcW w:w="1080" w:type="dxa"/>
            <w:tcBorders>
              <w:top w:val="single" w:sz="4" w:space="0" w:color="auto"/>
              <w:left w:val="single" w:sz="4" w:space="0" w:color="auto"/>
              <w:bottom w:val="single" w:sz="4" w:space="0" w:color="auto"/>
              <w:right w:val="single" w:sz="4" w:space="0" w:color="auto"/>
            </w:tcBorders>
          </w:tcPr>
          <w:p w14:paraId="66AD3CC1" w14:textId="77777777" w:rsidR="00DA408B" w:rsidRPr="009863FD" w:rsidRDefault="00DA408B" w:rsidP="002869B9">
            <w:pPr>
              <w:jc w:val="center"/>
              <w:rPr>
                <w:rFonts w:ascii="Book Antiqua" w:hAnsi="Book Antiqua"/>
                <w:sz w:val="22"/>
                <w:szCs w:val="22"/>
              </w:rPr>
            </w:pPr>
            <w:r w:rsidRPr="009863FD">
              <w:rPr>
                <w:rFonts w:ascii="Book Antiqua" w:hAnsi="Book Antiqua"/>
                <w:sz w:val="22"/>
                <w:szCs w:val="22"/>
              </w:rPr>
              <w:t>2</w:t>
            </w:r>
          </w:p>
        </w:tc>
        <w:tc>
          <w:tcPr>
            <w:tcW w:w="7290" w:type="dxa"/>
            <w:tcBorders>
              <w:top w:val="single" w:sz="4" w:space="0" w:color="auto"/>
              <w:left w:val="single" w:sz="4" w:space="0" w:color="auto"/>
              <w:bottom w:val="single" w:sz="4" w:space="0" w:color="auto"/>
              <w:right w:val="single" w:sz="4" w:space="0" w:color="auto"/>
            </w:tcBorders>
          </w:tcPr>
          <w:p w14:paraId="1F00AD01" w14:textId="77777777" w:rsidR="00DA408B" w:rsidRPr="009863FD" w:rsidRDefault="00DA408B" w:rsidP="002869B9">
            <w:pPr>
              <w:rPr>
                <w:rFonts w:ascii="Book Antiqua" w:hAnsi="Book Antiqua"/>
                <w:sz w:val="22"/>
                <w:szCs w:val="22"/>
              </w:rPr>
            </w:pPr>
            <w:r w:rsidRPr="00370343">
              <w:rPr>
                <w:rFonts w:ascii="Book Antiqua" w:hAnsi="Book Antiqua"/>
                <w:sz w:val="22"/>
                <w:szCs w:val="22"/>
                <w:highlight w:val="yellow"/>
              </w:rPr>
              <w:t>HDFC Bank Limited</w:t>
            </w:r>
          </w:p>
        </w:tc>
      </w:tr>
      <w:tr w:rsidR="00DA408B" w:rsidRPr="009863FD" w14:paraId="1BDA16DA"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435F9BFB" w14:textId="77777777" w:rsidR="00DA408B" w:rsidRPr="009863FD" w:rsidRDefault="00DA408B" w:rsidP="002869B9">
            <w:pPr>
              <w:jc w:val="center"/>
              <w:rPr>
                <w:rFonts w:ascii="Book Antiqua" w:hAnsi="Book Antiqua"/>
                <w:sz w:val="22"/>
                <w:szCs w:val="22"/>
              </w:rPr>
            </w:pPr>
            <w:r w:rsidRPr="009863FD">
              <w:rPr>
                <w:rFonts w:ascii="Book Antiqua" w:hAnsi="Book Antiqua"/>
                <w:sz w:val="22"/>
                <w:szCs w:val="22"/>
              </w:rPr>
              <w:t>3</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45EFCEB7" w14:textId="77777777" w:rsidR="00DA408B" w:rsidRPr="009863FD" w:rsidRDefault="00DA408B" w:rsidP="002869B9">
            <w:pPr>
              <w:rPr>
                <w:rFonts w:ascii="Book Antiqua" w:hAnsi="Book Antiqua"/>
                <w:sz w:val="22"/>
                <w:szCs w:val="22"/>
              </w:rPr>
            </w:pPr>
            <w:r w:rsidRPr="00370343">
              <w:rPr>
                <w:rFonts w:ascii="Book Antiqua" w:hAnsi="Book Antiqua"/>
                <w:sz w:val="22"/>
                <w:szCs w:val="22"/>
                <w:highlight w:val="yellow"/>
              </w:rPr>
              <w:t>IndusInd Bank Limited</w:t>
            </w:r>
          </w:p>
        </w:tc>
      </w:tr>
      <w:tr w:rsidR="00DA408B" w:rsidRPr="009863FD" w14:paraId="0662FA67"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18AB70E8" w14:textId="77777777" w:rsidR="00DA408B" w:rsidRPr="009863FD" w:rsidRDefault="00DA408B" w:rsidP="002869B9">
            <w:pPr>
              <w:jc w:val="center"/>
              <w:rPr>
                <w:rFonts w:ascii="Book Antiqua" w:hAnsi="Book Antiqua"/>
                <w:sz w:val="22"/>
                <w:szCs w:val="22"/>
              </w:rPr>
            </w:pPr>
            <w:r w:rsidRPr="009863FD">
              <w:rPr>
                <w:rFonts w:ascii="Book Antiqua" w:hAnsi="Book Antiqua"/>
                <w:sz w:val="22"/>
                <w:szCs w:val="22"/>
              </w:rPr>
              <w:t>4</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0417213E" w14:textId="77777777" w:rsidR="00DA408B" w:rsidRPr="009863FD" w:rsidRDefault="00DA408B" w:rsidP="002869B9">
            <w:pPr>
              <w:rPr>
                <w:rFonts w:ascii="Book Antiqua" w:hAnsi="Book Antiqua"/>
                <w:sz w:val="22"/>
                <w:szCs w:val="22"/>
              </w:rPr>
            </w:pPr>
            <w:r w:rsidRPr="00370343">
              <w:rPr>
                <w:rFonts w:ascii="Book Antiqua" w:hAnsi="Book Antiqua"/>
                <w:sz w:val="22"/>
                <w:szCs w:val="22"/>
                <w:highlight w:val="yellow"/>
              </w:rPr>
              <w:t>IDFC First bank Ltd</w:t>
            </w:r>
          </w:p>
        </w:tc>
      </w:tr>
      <w:tr w:rsidR="00DA408B" w:rsidRPr="009863FD" w14:paraId="10D1A0FB"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1E2D01B5" w14:textId="77777777" w:rsidR="00DA408B" w:rsidRPr="009863FD" w:rsidRDefault="00DA408B" w:rsidP="002869B9">
            <w:pPr>
              <w:jc w:val="center"/>
              <w:rPr>
                <w:rFonts w:ascii="Book Antiqua" w:hAnsi="Book Antiqua"/>
                <w:sz w:val="22"/>
                <w:szCs w:val="22"/>
              </w:rPr>
            </w:pPr>
            <w:r w:rsidRPr="009863FD">
              <w:rPr>
                <w:rFonts w:ascii="Book Antiqua" w:hAnsi="Book Antiqua"/>
                <w:sz w:val="22"/>
                <w:szCs w:val="22"/>
              </w:rPr>
              <w:t>5</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3FA750C0" w14:textId="77777777" w:rsidR="00DA408B" w:rsidRPr="009863FD" w:rsidRDefault="00DA408B" w:rsidP="002869B9">
            <w:pPr>
              <w:rPr>
                <w:rFonts w:ascii="Book Antiqua" w:hAnsi="Book Antiqua"/>
                <w:sz w:val="22"/>
                <w:szCs w:val="22"/>
              </w:rPr>
            </w:pPr>
            <w:r w:rsidRPr="00370343">
              <w:rPr>
                <w:rFonts w:ascii="Book Antiqua" w:hAnsi="Book Antiqua"/>
                <w:sz w:val="22"/>
                <w:szCs w:val="22"/>
                <w:highlight w:val="yellow"/>
              </w:rPr>
              <w:t>Kotak Mahindra Bank Limited</w:t>
            </w:r>
          </w:p>
        </w:tc>
      </w:tr>
      <w:tr w:rsidR="00DA408B" w:rsidRPr="009863FD" w14:paraId="45C78A03"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55197EBF" w14:textId="77777777" w:rsidR="00DA408B" w:rsidRPr="009863FD" w:rsidRDefault="00DA408B" w:rsidP="002869B9">
            <w:pPr>
              <w:jc w:val="center"/>
              <w:rPr>
                <w:rFonts w:ascii="Book Antiqua" w:hAnsi="Book Antiqua"/>
                <w:sz w:val="22"/>
                <w:szCs w:val="22"/>
              </w:rPr>
            </w:pPr>
            <w:r w:rsidRPr="009863FD">
              <w:rPr>
                <w:rFonts w:ascii="Book Antiqua" w:hAnsi="Book Antiqua"/>
                <w:sz w:val="22"/>
                <w:szCs w:val="22"/>
              </w:rPr>
              <w:t>6</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4E203CC1" w14:textId="77777777" w:rsidR="00DA408B" w:rsidRPr="009863FD" w:rsidRDefault="00DA408B" w:rsidP="002869B9">
            <w:pPr>
              <w:rPr>
                <w:rFonts w:ascii="Book Antiqua" w:hAnsi="Book Antiqua"/>
                <w:sz w:val="22"/>
                <w:szCs w:val="22"/>
              </w:rPr>
            </w:pPr>
            <w:proofErr w:type="spellStart"/>
            <w:r w:rsidRPr="00370343">
              <w:rPr>
                <w:rFonts w:ascii="Book Antiqua" w:hAnsi="Book Antiqua"/>
                <w:sz w:val="22"/>
                <w:szCs w:val="22"/>
                <w:highlight w:val="yellow"/>
              </w:rPr>
              <w:t>RBLBank</w:t>
            </w:r>
            <w:proofErr w:type="spellEnd"/>
            <w:r w:rsidRPr="00370343">
              <w:rPr>
                <w:rFonts w:ascii="Book Antiqua" w:hAnsi="Book Antiqua"/>
                <w:sz w:val="22"/>
                <w:szCs w:val="22"/>
                <w:highlight w:val="yellow"/>
              </w:rPr>
              <w:t xml:space="preserve"> Ltd</w:t>
            </w:r>
          </w:p>
        </w:tc>
      </w:tr>
      <w:tr w:rsidR="00DA408B" w:rsidRPr="009863FD" w14:paraId="7B9C7FDF"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13065D06" w14:textId="77777777" w:rsidR="00DA408B" w:rsidRPr="009863FD" w:rsidRDefault="00DA408B" w:rsidP="002869B9">
            <w:pPr>
              <w:jc w:val="center"/>
              <w:rPr>
                <w:rFonts w:ascii="Book Antiqua" w:hAnsi="Book Antiqua"/>
                <w:sz w:val="22"/>
                <w:szCs w:val="22"/>
              </w:rPr>
            </w:pPr>
            <w:r w:rsidRPr="009863FD">
              <w:rPr>
                <w:rFonts w:ascii="Book Antiqua" w:hAnsi="Book Antiqua"/>
                <w:sz w:val="22"/>
                <w:szCs w:val="22"/>
              </w:rPr>
              <w:t>7</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762B710A" w14:textId="77777777" w:rsidR="00DA408B" w:rsidRPr="009863FD" w:rsidRDefault="00DA408B" w:rsidP="002869B9">
            <w:pPr>
              <w:rPr>
                <w:rFonts w:ascii="Book Antiqua" w:hAnsi="Book Antiqua"/>
                <w:sz w:val="22"/>
                <w:szCs w:val="22"/>
              </w:rPr>
            </w:pPr>
            <w:r w:rsidRPr="00370343">
              <w:rPr>
                <w:rFonts w:ascii="Book Antiqua" w:hAnsi="Book Antiqua"/>
                <w:sz w:val="22"/>
                <w:szCs w:val="22"/>
                <w:highlight w:val="yellow"/>
              </w:rPr>
              <w:t>IDBI Bank Ltd</w:t>
            </w:r>
          </w:p>
        </w:tc>
      </w:tr>
      <w:tr w:rsidR="00DA408B" w:rsidRPr="009863FD" w14:paraId="4CA2AC5A"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3DE275F0" w14:textId="77777777" w:rsidR="00DA408B" w:rsidRPr="009863FD" w:rsidRDefault="00DA408B" w:rsidP="002869B9">
            <w:pPr>
              <w:jc w:val="center"/>
              <w:rPr>
                <w:rFonts w:ascii="Book Antiqua" w:hAnsi="Book Antiqua"/>
                <w:sz w:val="22"/>
                <w:szCs w:val="22"/>
              </w:rPr>
            </w:pPr>
            <w:r w:rsidRPr="009863FD">
              <w:rPr>
                <w:rFonts w:ascii="Book Antiqua" w:hAnsi="Book Antiqua"/>
                <w:sz w:val="22"/>
                <w:szCs w:val="22"/>
              </w:rPr>
              <w:t>8</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33D34FA1" w14:textId="77777777" w:rsidR="00DA408B" w:rsidRPr="009863FD" w:rsidRDefault="00DA408B" w:rsidP="002869B9">
            <w:pPr>
              <w:rPr>
                <w:rFonts w:ascii="Book Antiqua" w:hAnsi="Book Antiqua"/>
                <w:sz w:val="22"/>
                <w:szCs w:val="22"/>
              </w:rPr>
            </w:pPr>
            <w:r w:rsidRPr="00370343">
              <w:rPr>
                <w:rFonts w:ascii="Book Antiqua" w:hAnsi="Book Antiqua"/>
                <w:sz w:val="22"/>
                <w:szCs w:val="22"/>
                <w:highlight w:val="yellow"/>
              </w:rPr>
              <w:t>Axis Bank Limited</w:t>
            </w:r>
          </w:p>
        </w:tc>
      </w:tr>
      <w:tr w:rsidR="00DA408B" w:rsidRPr="009863FD" w14:paraId="0E202B9C" w14:textId="77777777" w:rsidTr="002869B9">
        <w:tc>
          <w:tcPr>
            <w:tcW w:w="1080" w:type="dxa"/>
            <w:tcBorders>
              <w:top w:val="single" w:sz="4" w:space="0" w:color="auto"/>
              <w:left w:val="single" w:sz="4" w:space="0" w:color="auto"/>
              <w:bottom w:val="single" w:sz="4" w:space="0" w:color="auto"/>
              <w:right w:val="single" w:sz="4" w:space="0" w:color="auto"/>
            </w:tcBorders>
            <w:shd w:val="clear" w:color="auto" w:fill="FFFFFF"/>
          </w:tcPr>
          <w:p w14:paraId="17BAE2DF" w14:textId="77777777" w:rsidR="00DA408B" w:rsidRPr="009863FD" w:rsidRDefault="00DA408B" w:rsidP="002869B9">
            <w:pPr>
              <w:jc w:val="center"/>
              <w:rPr>
                <w:rFonts w:ascii="Book Antiqua" w:hAnsi="Book Antiqua"/>
                <w:sz w:val="22"/>
                <w:szCs w:val="22"/>
              </w:rPr>
            </w:pPr>
            <w:r w:rsidRPr="009863FD">
              <w:rPr>
                <w:rFonts w:ascii="Book Antiqua" w:hAnsi="Book Antiqua"/>
                <w:sz w:val="22"/>
                <w:szCs w:val="22"/>
              </w:rPr>
              <w:t>9</w:t>
            </w:r>
          </w:p>
        </w:tc>
        <w:tc>
          <w:tcPr>
            <w:tcW w:w="7290" w:type="dxa"/>
            <w:tcBorders>
              <w:top w:val="single" w:sz="4" w:space="0" w:color="auto"/>
              <w:left w:val="single" w:sz="4" w:space="0" w:color="auto"/>
              <w:bottom w:val="single" w:sz="4" w:space="0" w:color="auto"/>
              <w:right w:val="single" w:sz="4" w:space="0" w:color="auto"/>
            </w:tcBorders>
            <w:shd w:val="clear" w:color="auto" w:fill="FFFFFF"/>
          </w:tcPr>
          <w:p w14:paraId="779E473F" w14:textId="77777777" w:rsidR="00DA408B" w:rsidRPr="009863FD" w:rsidRDefault="00DA408B" w:rsidP="002869B9">
            <w:pPr>
              <w:rPr>
                <w:rFonts w:ascii="Book Antiqua" w:hAnsi="Book Antiqua"/>
                <w:sz w:val="22"/>
                <w:szCs w:val="22"/>
              </w:rPr>
            </w:pPr>
            <w:r w:rsidRPr="00370343">
              <w:rPr>
                <w:rFonts w:ascii="Book Antiqua" w:hAnsi="Book Antiqua"/>
                <w:sz w:val="22"/>
                <w:szCs w:val="22"/>
                <w:highlight w:val="yellow"/>
              </w:rPr>
              <w:t>ICICI Bank Limited</w:t>
            </w:r>
          </w:p>
        </w:tc>
      </w:tr>
    </w:tbl>
    <w:p w14:paraId="6AA258D8" w14:textId="77777777" w:rsidR="00B81933" w:rsidRDefault="00B81933" w:rsidP="00DE0307">
      <w:pPr>
        <w:ind w:left="180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Hyderabad / Secunderabad.</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w:t>
      </w:r>
      <w:r w:rsidR="00EB415B" w:rsidRPr="00FD469F">
        <w:rPr>
          <w:rFonts w:ascii="Book Antiqua" w:hAnsi="Book Antiqua"/>
        </w:rPr>
        <w:lastRenderedPageBreak/>
        <w:t xml:space="preserve">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(i)</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3">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(i)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lastRenderedPageBreak/>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lastRenderedPageBreak/>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DA408B" w:rsidRDefault="00F44404" w:rsidP="009DEE72">
      <w:pPr>
        <w:ind w:left="1080"/>
        <w:jc w:val="both"/>
        <w:rPr>
          <w:rFonts w:ascii="Book Antiqua" w:hAnsi="Book Antiqua"/>
          <w:b/>
          <w:bCs/>
          <w:strike/>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DA408B">
        <w:rPr>
          <w:rFonts w:ascii="Book Antiqua" w:hAnsi="Book Antiqua"/>
          <w:strike/>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lastRenderedPageBreak/>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(C&amp;M), Power Grid Corporation of India Ltd., Kavadiguda Main Road, Secunderabad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the bids will be received/uploaded upto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 xml:space="preserve">(i)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Kavadiguda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Main Road, Secunderabad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upto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r w:rsidR="00E34873" w:rsidRPr="00FD469F">
        <w:rPr>
          <w:rFonts w:ascii="Book Antiqua" w:hAnsi="Book Antiqua"/>
        </w:rPr>
        <w:t>i</w:t>
      </w:r>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 xml:space="preserve">introduced </w:t>
      </w:r>
      <w:r w:rsidRPr="000512E2">
        <w:rPr>
          <w:rFonts w:ascii="Book Antiqua" w:hAnsi="Book Antiqua"/>
        </w:rPr>
        <w:lastRenderedPageBreak/>
        <w:t>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77777777"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lastRenderedPageBreak/>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w:t>
      </w:r>
      <w:r w:rsidRPr="00FD469F">
        <w:rPr>
          <w:rFonts w:ascii="Book Antiqua" w:hAnsi="Book Antiqua"/>
        </w:rPr>
        <w:lastRenderedPageBreak/>
        <w:t xml:space="preserve">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lastRenderedPageBreak/>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(i)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58E82C6A"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(iii) In case the lowest </w:t>
      </w:r>
      <w:proofErr w:type="spellStart"/>
      <w:r w:rsidRPr="4DA32BFB">
        <w:rPr>
          <w:rFonts w:ascii="Book Antiqua" w:hAnsi="Book Antiqua"/>
          <w:b/>
          <w:bCs/>
        </w:rPr>
        <w:t>elvaluated</w:t>
      </w:r>
      <w:proofErr w:type="spellEnd"/>
      <w:r w:rsidRPr="4DA32BFB">
        <w:rPr>
          <w:rFonts w:ascii="Book Antiqua" w:hAnsi="Book Antiqua"/>
          <w:b/>
          <w:bCs/>
        </w:rPr>
        <w:t xml:space="preserve">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EC3AD6" w:rsidRDefault="00FF32D5" w:rsidP="00FF32D5">
      <w:pPr>
        <w:tabs>
          <w:tab w:val="left" w:pos="1080"/>
        </w:tabs>
        <w:spacing w:after="240"/>
        <w:jc w:val="both"/>
        <w:rPr>
          <w:rFonts w:ascii="Book Antiqua" w:hAnsi="Book Antiqua"/>
          <w:b/>
          <w:bCs/>
          <w:strike/>
          <w:lang w:val="pt-BR"/>
        </w:rPr>
      </w:pPr>
      <w:r w:rsidRPr="00EC3AD6">
        <w:rPr>
          <w:rFonts w:ascii="Book Antiqua" w:hAnsi="Book Antiqua"/>
          <w:b/>
          <w:bCs/>
          <w:strike/>
          <w:lang w:val="pt-BR"/>
        </w:rPr>
        <w:t>29.</w:t>
      </w:r>
      <w:r w:rsidRPr="00EC3AD6">
        <w:rPr>
          <w:rFonts w:ascii="Book Antiqua" w:hAnsi="Book Antiqua"/>
          <w:b/>
          <w:bCs/>
          <w:strike/>
          <w:lang w:val="pt-BR"/>
        </w:rPr>
        <w:tab/>
        <w:t xml:space="preserve"> e-Reverse Autction (e-RA)</w:t>
      </w:r>
    </w:p>
    <w:p w14:paraId="6858C840"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29.1</w:t>
      </w:r>
      <w:r w:rsidRPr="00F47135">
        <w:rPr>
          <w:rFonts w:ascii="Book Antiqua" w:hAnsi="Book Antiqua"/>
          <w:strike/>
        </w:rPr>
        <w:tab/>
        <w:t>The electronic Reverse Auction (e-RA) shall be conducted for further reduction in the price in the manner as indicated herein below</w:t>
      </w:r>
      <w:r w:rsidR="004500CC" w:rsidRPr="00F47135">
        <w:rPr>
          <w:rFonts w:ascii="Book Antiqua" w:hAnsi="Book Antiqua"/>
          <w:strike/>
        </w:rPr>
        <w:t xml:space="preserve"> and as per e-RA </w:t>
      </w:r>
      <w:proofErr w:type="gramStart"/>
      <w:r w:rsidR="004500CC" w:rsidRPr="00F47135">
        <w:rPr>
          <w:rFonts w:ascii="Book Antiqua" w:hAnsi="Book Antiqua"/>
          <w:strike/>
        </w:rPr>
        <w:t xml:space="preserve">Guidelines </w:t>
      </w:r>
      <w:r w:rsidR="003E3857" w:rsidRPr="00F47135">
        <w:rPr>
          <w:rFonts w:ascii="Book Antiqua" w:hAnsi="Book Antiqua"/>
          <w:strike/>
        </w:rPr>
        <w:t>:</w:t>
      </w:r>
      <w:proofErr w:type="gramEnd"/>
      <w:r w:rsidR="003E3857" w:rsidRPr="00F47135">
        <w:rPr>
          <w:rFonts w:ascii="Book Antiqua" w:hAnsi="Book Antiqua"/>
          <w:strike/>
        </w:rPr>
        <w:t xml:space="preserve"> </w:t>
      </w:r>
    </w:p>
    <w:p w14:paraId="1B60B738" w14:textId="77777777" w:rsidR="009E3669" w:rsidRPr="00F47135" w:rsidRDefault="00FF32D5" w:rsidP="00FF32D5">
      <w:pPr>
        <w:tabs>
          <w:tab w:val="left" w:pos="1080"/>
        </w:tabs>
        <w:spacing w:after="240"/>
        <w:ind w:left="1080" w:hanging="1080"/>
        <w:jc w:val="both"/>
        <w:rPr>
          <w:strike/>
          <w:color w:val="0000FF"/>
          <w:spacing w:val="-14"/>
        </w:rPr>
      </w:pPr>
      <w:r w:rsidRPr="00F47135">
        <w:rPr>
          <w:rFonts w:ascii="Book Antiqua" w:hAnsi="Book Antiqua"/>
          <w:strike/>
        </w:rPr>
        <w:t>29.2</w:t>
      </w:r>
      <w:r w:rsidRPr="00F47135">
        <w:rPr>
          <w:rFonts w:ascii="Book Antiqua" w:hAnsi="Book Antiqua"/>
          <w:strike/>
        </w:rPr>
        <w:tab/>
      </w:r>
      <w:r w:rsidR="009E3669" w:rsidRPr="00F47135">
        <w:rPr>
          <w:rFonts w:ascii="Book Antiqua" w:hAnsi="Book Antiqua"/>
          <w:b/>
          <w:bCs/>
          <w:strike/>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9E3669" w:rsidRPr="00F47135">
        <w:rPr>
          <w:b/>
          <w:bCs/>
          <w:strike/>
          <w:color w:val="0000FF"/>
          <w:spacing w:val="-14"/>
        </w:rPr>
        <w:t>.</w:t>
      </w:r>
    </w:p>
    <w:p w14:paraId="66C55AF5"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lastRenderedPageBreak/>
        <w:t>29.3</w:t>
      </w:r>
      <w:r w:rsidRPr="00F47135">
        <w:rPr>
          <w:rFonts w:ascii="Book Antiqua" w:hAnsi="Book Antiqua"/>
          <w:strike/>
        </w:rPr>
        <w:tab/>
        <w:t>However, in case only bids of two bidders are found to be responsive whose “Evaluated Bid Price” has been determined in accordance with ITB Sub Clause 27.6, the e-RA would be carried out with both the parties.</w:t>
      </w:r>
    </w:p>
    <w:p w14:paraId="3FE69060"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29.4</w:t>
      </w:r>
      <w:r w:rsidRPr="00F47135">
        <w:rPr>
          <w:rFonts w:ascii="Book Antiqua" w:hAnsi="Book Antiqua"/>
          <w:strike/>
        </w:rPr>
        <w:tab/>
        <w:t>The Applicable Celling Price for e-RA for bidders shall be “Evaluated Bid Price” determined in accordance with ITB Sub Clause 27.6. During e-RA, these Bidders shall be permitted to place their prices lower than the Applicable Celling Price.</w:t>
      </w:r>
    </w:p>
    <w:p w14:paraId="162CBAD4"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w:t>
      </w:r>
      <w:r w:rsidR="00DE36A0" w:rsidRPr="00F47135">
        <w:rPr>
          <w:rFonts w:ascii="Book Antiqua" w:hAnsi="Book Antiqua"/>
          <w:strike/>
        </w:rPr>
        <w:t>9</w:t>
      </w:r>
      <w:r w:rsidRPr="00F47135">
        <w:rPr>
          <w:rFonts w:ascii="Book Antiqua" w:hAnsi="Book Antiqua"/>
          <w:strike/>
        </w:rPr>
        <w:t>.5</w:t>
      </w:r>
      <w:r w:rsidRPr="00F47135">
        <w:rPr>
          <w:rFonts w:ascii="Book Antiqua" w:hAnsi="Book Antiqua"/>
          <w:strike/>
        </w:rPr>
        <w:tab/>
        <w:t>The e-RA shall be conducted on a designated electronic platform of an Application Service Provider (hereinafter referred to as “ASP”), for and on behalf of the Employer.</w:t>
      </w:r>
    </w:p>
    <w:p w14:paraId="3098F118"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w:t>
      </w:r>
      <w:r w:rsidR="00DE36A0" w:rsidRPr="00F47135">
        <w:rPr>
          <w:rFonts w:ascii="Book Antiqua" w:hAnsi="Book Antiqua"/>
          <w:strike/>
        </w:rPr>
        <w:t>9</w:t>
      </w:r>
      <w:r w:rsidRPr="00F47135">
        <w:rPr>
          <w:rFonts w:ascii="Book Antiqua" w:hAnsi="Book Antiqua"/>
          <w:strike/>
        </w:rPr>
        <w:t>.6</w:t>
      </w:r>
      <w:r w:rsidRPr="00F47135">
        <w:rPr>
          <w:rFonts w:ascii="Book Antiqua" w:hAnsi="Book Antiqua"/>
          <w:strike/>
        </w:rPr>
        <w:tab/>
        <w:t>The ASP, as and when authorized by the Employer, will intimate the bidders, regarding details of electronic platform, procedure/modality of e-RA process and other details, prior to e-RA.</w:t>
      </w:r>
    </w:p>
    <w:p w14:paraId="352E79A1"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w:t>
      </w:r>
      <w:r w:rsidR="00DE36A0" w:rsidRPr="00F47135">
        <w:rPr>
          <w:rFonts w:ascii="Book Antiqua" w:hAnsi="Book Antiqua"/>
          <w:strike/>
        </w:rPr>
        <w:t>9</w:t>
      </w:r>
      <w:r w:rsidRPr="00F47135">
        <w:rPr>
          <w:rFonts w:ascii="Book Antiqua" w:hAnsi="Book Antiqua"/>
          <w:strike/>
        </w:rPr>
        <w:t>.7</w:t>
      </w:r>
      <w:r w:rsidRPr="00F47135">
        <w:rPr>
          <w:rFonts w:ascii="Book Antiqua" w:hAnsi="Book Antiqua"/>
          <w:strike/>
        </w:rPr>
        <w:tab/>
        <w:t xml:space="preserve">Notwithstanding above, the bidder(s) who </w:t>
      </w:r>
      <w:proofErr w:type="gramStart"/>
      <w:r w:rsidRPr="00F47135">
        <w:rPr>
          <w:rFonts w:ascii="Book Antiqua" w:hAnsi="Book Antiqua"/>
          <w:strike/>
        </w:rPr>
        <w:t>either do</w:t>
      </w:r>
      <w:proofErr w:type="gramEnd"/>
      <w:r w:rsidRPr="00F47135">
        <w:rPr>
          <w:rFonts w:ascii="Book Antiqua" w:hAnsi="Book Antiqua"/>
          <w:strike/>
        </w:rPr>
        <w:t xml:space="preserve"> not submit the requisite compliances for e-RA do not participate in e-RA, their original price bid as opened, if valid, shall be considered for evaluation.</w:t>
      </w:r>
    </w:p>
    <w:p w14:paraId="261D468D"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w:t>
      </w:r>
      <w:r w:rsidR="00DE36A0" w:rsidRPr="00F47135">
        <w:rPr>
          <w:rFonts w:ascii="Book Antiqua" w:hAnsi="Book Antiqua"/>
          <w:strike/>
        </w:rPr>
        <w:t>9</w:t>
      </w:r>
      <w:r w:rsidRPr="00F47135">
        <w:rPr>
          <w:rFonts w:ascii="Book Antiqua" w:hAnsi="Book Antiqua"/>
          <w:strike/>
        </w:rPr>
        <w:t>.8</w:t>
      </w:r>
      <w:r w:rsidRPr="00F47135">
        <w:rPr>
          <w:rFonts w:ascii="Book Antiqua" w:hAnsi="Book Antiqua"/>
          <w:strike/>
        </w:rPr>
        <w:tab/>
        <w:t>The Employer shall be the sole judge in this regard.</w:t>
      </w:r>
    </w:p>
    <w:p w14:paraId="12AE14C1" w14:textId="77777777" w:rsidR="009E3669" w:rsidRPr="00F47135" w:rsidRDefault="009E3669" w:rsidP="009E3669">
      <w:pPr>
        <w:tabs>
          <w:tab w:val="left" w:pos="1080"/>
        </w:tabs>
        <w:spacing w:after="240"/>
        <w:ind w:left="1080" w:hanging="1080"/>
        <w:jc w:val="both"/>
        <w:rPr>
          <w:rFonts w:ascii="Book Antiqua" w:hAnsi="Book Antiqua"/>
          <w:b/>
          <w:bCs/>
          <w:strike/>
        </w:rPr>
      </w:pPr>
      <w:r w:rsidRPr="00F47135">
        <w:rPr>
          <w:rFonts w:ascii="Book Antiqua" w:hAnsi="Book Antiqua"/>
          <w:b/>
          <w:bCs/>
          <w:strike/>
        </w:rPr>
        <w:t xml:space="preserve">29.9           e-RA guidelines are </w:t>
      </w:r>
      <w:r w:rsidR="003E3857" w:rsidRPr="00F47135">
        <w:rPr>
          <w:rFonts w:ascii="Book Antiqua" w:hAnsi="Book Antiqua"/>
          <w:b/>
          <w:bCs/>
          <w:strike/>
        </w:rPr>
        <w:t xml:space="preserve">separately </w:t>
      </w:r>
      <w:r w:rsidRPr="00F47135">
        <w:rPr>
          <w:rFonts w:ascii="Book Antiqua" w:hAnsi="Book Antiqua"/>
          <w:b/>
          <w:bCs/>
          <w:strike/>
        </w:rPr>
        <w:t xml:space="preserve">attached to the </w:t>
      </w:r>
      <w:r w:rsidR="003E3857" w:rsidRPr="00F47135">
        <w:rPr>
          <w:rFonts w:ascii="Book Antiqua" w:hAnsi="Book Antiqua"/>
          <w:b/>
          <w:bCs/>
          <w:strike/>
        </w:rPr>
        <w:t>B</w:t>
      </w:r>
      <w:r w:rsidRPr="00F47135">
        <w:rPr>
          <w:rFonts w:ascii="Book Antiqua" w:hAnsi="Book Antiqua"/>
          <w:b/>
          <w:bCs/>
          <w:strike/>
        </w:rPr>
        <w:t>id</w:t>
      </w:r>
      <w:r w:rsidR="003E3857" w:rsidRPr="00F47135">
        <w:rPr>
          <w:rFonts w:ascii="Book Antiqua" w:hAnsi="Book Antiqua"/>
          <w:b/>
          <w:bCs/>
          <w:strike/>
        </w:rPr>
        <w:t>ding D</w:t>
      </w:r>
      <w:r w:rsidRPr="00F47135">
        <w:rPr>
          <w:rFonts w:ascii="Book Antiqua" w:hAnsi="Book Antiqua"/>
          <w:b/>
          <w:bCs/>
          <w:strike/>
        </w:rPr>
        <w:t>ocuments.</w:t>
      </w:r>
    </w:p>
    <w:p w14:paraId="072DB6F2" w14:textId="77777777" w:rsidR="00AD6EC5" w:rsidRPr="00F47135" w:rsidRDefault="00AD6EC5" w:rsidP="009E3669">
      <w:pPr>
        <w:tabs>
          <w:tab w:val="left" w:pos="1080"/>
        </w:tabs>
        <w:spacing w:after="240"/>
        <w:ind w:left="1080" w:hanging="1080"/>
        <w:jc w:val="both"/>
        <w:rPr>
          <w:rFonts w:ascii="Book Antiqua" w:hAnsi="Book Antiqua"/>
          <w:b/>
          <w:bCs/>
          <w:strike/>
        </w:rPr>
      </w:pPr>
      <w:r w:rsidRPr="00F47135">
        <w:rPr>
          <w:rFonts w:ascii="Book Antiqua" w:hAnsi="Book Antiqua"/>
          <w:b/>
          <w:bCs/>
          <w:strike/>
        </w:rPr>
        <w:t>29.10</w:t>
      </w:r>
      <w:r w:rsidRPr="00F47135">
        <w:rPr>
          <w:rFonts w:ascii="Book Antiqua" w:hAnsi="Book Antiqua"/>
          <w:b/>
          <w:bCs/>
          <w:strike/>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w:t>
      </w:r>
      <w:r w:rsidRPr="00FD469F">
        <w:rPr>
          <w:rFonts w:ascii="Book Antiqua" w:hAnsi="Book Antiqua"/>
        </w:rPr>
        <w:lastRenderedPageBreak/>
        <w:t xml:space="preserve">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(i)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lastRenderedPageBreak/>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3955E093" w14:textId="77777777" w:rsidR="00F44404" w:rsidRPr="00FD469F" w:rsidRDefault="00F44404" w:rsidP="00CD4DE4">
      <w:pPr>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(i)</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lastRenderedPageBreak/>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will sanction a firm or individual, including declaring ineligible, either indefinitely or for a stated period of time, to be awarded a contract if it at any time determines that the firm has, directly or through an agent, </w:t>
      </w:r>
      <w:r w:rsidRPr="00FD469F">
        <w:rPr>
          <w:rFonts w:ascii="Book Antiqua" w:hAnsi="Book Antiqua"/>
        </w:rPr>
        <w:lastRenderedPageBreak/>
        <w:t>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 xml:space="preserve">(i)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w:t>
      </w:r>
      <w:r w:rsidR="009943B0" w:rsidRPr="00FD469F">
        <w:rPr>
          <w:rFonts w:ascii="Book Antiqua" w:hAnsi="Book Antiqua"/>
          <w:sz w:val="23"/>
          <w:szCs w:val="23"/>
          <w:lang w:val="en-GB"/>
        </w:rPr>
        <w:lastRenderedPageBreak/>
        <w:t xml:space="preserve">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65BE1F1D" w14:textId="77777777" w:rsidR="009943B0" w:rsidRPr="00FD469F" w:rsidRDefault="009943B0" w:rsidP="009943B0">
      <w:pPr>
        <w:tabs>
          <w:tab w:val="left" w:pos="540"/>
        </w:tabs>
        <w:jc w:val="both"/>
        <w:rPr>
          <w:rFonts w:ascii="Book Antiqua" w:hAnsi="Book Antiqua"/>
          <w:sz w:val="23"/>
          <w:szCs w:val="23"/>
          <w:lang w:val="en-GB"/>
        </w:rPr>
      </w:pP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CE1125">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919D3" w14:textId="77777777" w:rsidR="00EC6926" w:rsidRDefault="00EC6926" w:rsidP="00F6779D">
      <w:r>
        <w:separator/>
      </w:r>
    </w:p>
  </w:endnote>
  <w:endnote w:type="continuationSeparator" w:id="0">
    <w:p w14:paraId="052CA7FF" w14:textId="77777777" w:rsidR="00EC6926" w:rsidRDefault="00EC6926" w:rsidP="00F6779D">
      <w:r>
        <w:continuationSeparator/>
      </w:r>
    </w:p>
  </w:endnote>
  <w:endnote w:type="continuationNotice" w:id="1">
    <w:p w14:paraId="2AE5B3E0" w14:textId="77777777" w:rsidR="00EC6926" w:rsidRDefault="00EC6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69857" w14:textId="77777777" w:rsidR="009E3669" w:rsidRDefault="009E3669">
    <w:pPr>
      <w:pStyle w:val="Footer"/>
      <w:jc w:val="right"/>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1"/>
      <w:gridCol w:w="3902"/>
      <w:gridCol w:w="1916"/>
    </w:tblGrid>
    <w:tr w:rsidR="009E3669" w:rsidRPr="006A0D0E" w14:paraId="78F8860E" w14:textId="77777777" w:rsidTr="00C732B5">
      <w:trPr>
        <w:trHeight w:val="1054"/>
      </w:trPr>
      <w:tc>
        <w:tcPr>
          <w:tcW w:w="3691"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902" w:type="dxa"/>
          <w:shd w:val="clear" w:color="auto" w:fill="auto"/>
        </w:tcPr>
        <w:p w14:paraId="0FE634FD" w14:textId="3A14F5EE" w:rsidR="009E3669" w:rsidRPr="006A0D0E" w:rsidRDefault="00C732B5"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40087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Microsoft Office Signature Line..." style="width:128.1pt;height:63.65pt">
                <v:imagedata r:id="rId1" o:title=""/>
                <o:lock v:ext="edit" ungrouping="t" rotation="t" cropping="t" verticies="t" text="t" grouping="t"/>
                <o:signatureline v:ext="edit" id="{13695322-5D1A-4593-9FEA-178FF7070A8B}" provid="{00000000-0000-0000-0000-000000000000}" o:suggestedsigner2="Ch. Manager (C&amp;M)" issignatureline="t"/>
              </v:shape>
            </w:pict>
          </w:r>
        </w:p>
      </w:tc>
      <w:tc>
        <w:tcPr>
          <w:tcW w:w="1916" w:type="dxa"/>
          <w:shd w:val="clear" w:color="auto" w:fill="auto"/>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6B354" w14:textId="77777777" w:rsidR="00EC6926" w:rsidRDefault="00EC6926" w:rsidP="00F6779D">
      <w:r>
        <w:separator/>
      </w:r>
    </w:p>
  </w:footnote>
  <w:footnote w:type="continuationSeparator" w:id="0">
    <w:p w14:paraId="6423B1CC" w14:textId="77777777" w:rsidR="00EC6926" w:rsidRDefault="00EC6926" w:rsidP="00F6779D">
      <w:r>
        <w:continuationSeparator/>
      </w:r>
    </w:p>
  </w:footnote>
  <w:footnote w:type="continuationNotice" w:id="1">
    <w:p w14:paraId="789CA521" w14:textId="77777777" w:rsidR="00EC6926" w:rsidRDefault="00EC69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373C2"/>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206B6"/>
    <w:rsid w:val="001217B9"/>
    <w:rsid w:val="001223C3"/>
    <w:rsid w:val="00126FAD"/>
    <w:rsid w:val="0013318D"/>
    <w:rsid w:val="00134A3A"/>
    <w:rsid w:val="0013615F"/>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97D8D"/>
    <w:rsid w:val="001A2B5C"/>
    <w:rsid w:val="001B0B65"/>
    <w:rsid w:val="001B3BF7"/>
    <w:rsid w:val="001C4D32"/>
    <w:rsid w:val="001D2733"/>
    <w:rsid w:val="001D6516"/>
    <w:rsid w:val="001E06D9"/>
    <w:rsid w:val="001E0C77"/>
    <w:rsid w:val="001E7794"/>
    <w:rsid w:val="001F12FE"/>
    <w:rsid w:val="001F40CD"/>
    <w:rsid w:val="001F6816"/>
    <w:rsid w:val="001F7B21"/>
    <w:rsid w:val="00202DE3"/>
    <w:rsid w:val="0020571A"/>
    <w:rsid w:val="00205765"/>
    <w:rsid w:val="00210634"/>
    <w:rsid w:val="00212907"/>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4B75"/>
    <w:rsid w:val="002D5852"/>
    <w:rsid w:val="002D5B70"/>
    <w:rsid w:val="002D5E4C"/>
    <w:rsid w:val="002E231C"/>
    <w:rsid w:val="002E4737"/>
    <w:rsid w:val="00313539"/>
    <w:rsid w:val="00314C1D"/>
    <w:rsid w:val="00314C59"/>
    <w:rsid w:val="00317841"/>
    <w:rsid w:val="00325E7E"/>
    <w:rsid w:val="00326219"/>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E559E"/>
    <w:rsid w:val="003F14A5"/>
    <w:rsid w:val="003F3B21"/>
    <w:rsid w:val="003F6A84"/>
    <w:rsid w:val="004003FD"/>
    <w:rsid w:val="00402614"/>
    <w:rsid w:val="004029CE"/>
    <w:rsid w:val="00406DD6"/>
    <w:rsid w:val="00431F7A"/>
    <w:rsid w:val="004326E2"/>
    <w:rsid w:val="00441B08"/>
    <w:rsid w:val="00445D81"/>
    <w:rsid w:val="00446975"/>
    <w:rsid w:val="004500CC"/>
    <w:rsid w:val="00455726"/>
    <w:rsid w:val="004573E8"/>
    <w:rsid w:val="004637EA"/>
    <w:rsid w:val="0046409E"/>
    <w:rsid w:val="00464EBC"/>
    <w:rsid w:val="00466F0D"/>
    <w:rsid w:val="00467907"/>
    <w:rsid w:val="00470E8F"/>
    <w:rsid w:val="004740A0"/>
    <w:rsid w:val="00475E47"/>
    <w:rsid w:val="004801F8"/>
    <w:rsid w:val="00480F5C"/>
    <w:rsid w:val="00483BD1"/>
    <w:rsid w:val="004869CE"/>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1B93"/>
    <w:rsid w:val="005922D4"/>
    <w:rsid w:val="005961D8"/>
    <w:rsid w:val="005A0B9F"/>
    <w:rsid w:val="005A1118"/>
    <w:rsid w:val="005B02BA"/>
    <w:rsid w:val="005B05F9"/>
    <w:rsid w:val="005B1341"/>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520D5"/>
    <w:rsid w:val="006527E2"/>
    <w:rsid w:val="006568C4"/>
    <w:rsid w:val="00660921"/>
    <w:rsid w:val="00661E9F"/>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30D1"/>
    <w:rsid w:val="006E6A23"/>
    <w:rsid w:val="006E7725"/>
    <w:rsid w:val="006F09DB"/>
    <w:rsid w:val="006F123F"/>
    <w:rsid w:val="006F24C4"/>
    <w:rsid w:val="006F2A75"/>
    <w:rsid w:val="006F32EF"/>
    <w:rsid w:val="006F4386"/>
    <w:rsid w:val="006F7E63"/>
    <w:rsid w:val="006F7EB9"/>
    <w:rsid w:val="007015DA"/>
    <w:rsid w:val="007073E8"/>
    <w:rsid w:val="0071444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771B"/>
    <w:rsid w:val="00870D77"/>
    <w:rsid w:val="00876C77"/>
    <w:rsid w:val="008827F9"/>
    <w:rsid w:val="00884F92"/>
    <w:rsid w:val="0089422F"/>
    <w:rsid w:val="008A10D4"/>
    <w:rsid w:val="008A5CB0"/>
    <w:rsid w:val="008B0426"/>
    <w:rsid w:val="008C1C71"/>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348F"/>
    <w:rsid w:val="009249ED"/>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373E0"/>
    <w:rsid w:val="00A42D7E"/>
    <w:rsid w:val="00A4394A"/>
    <w:rsid w:val="00A46B30"/>
    <w:rsid w:val="00A517F9"/>
    <w:rsid w:val="00A5300D"/>
    <w:rsid w:val="00A57AEE"/>
    <w:rsid w:val="00A71EF0"/>
    <w:rsid w:val="00A727D5"/>
    <w:rsid w:val="00A75645"/>
    <w:rsid w:val="00A912DA"/>
    <w:rsid w:val="00A974B7"/>
    <w:rsid w:val="00AA07AB"/>
    <w:rsid w:val="00AA4696"/>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A7"/>
    <w:rsid w:val="00B517DD"/>
    <w:rsid w:val="00B523BA"/>
    <w:rsid w:val="00B54318"/>
    <w:rsid w:val="00B56023"/>
    <w:rsid w:val="00B608E3"/>
    <w:rsid w:val="00B66BE6"/>
    <w:rsid w:val="00B677C5"/>
    <w:rsid w:val="00B81933"/>
    <w:rsid w:val="00B81BE8"/>
    <w:rsid w:val="00B81D3B"/>
    <w:rsid w:val="00B82C48"/>
    <w:rsid w:val="00B90359"/>
    <w:rsid w:val="00B94157"/>
    <w:rsid w:val="00BA0FD0"/>
    <w:rsid w:val="00BA4360"/>
    <w:rsid w:val="00BA6C29"/>
    <w:rsid w:val="00BB062C"/>
    <w:rsid w:val="00BB498A"/>
    <w:rsid w:val="00BC4301"/>
    <w:rsid w:val="00BC76ED"/>
    <w:rsid w:val="00BC7956"/>
    <w:rsid w:val="00BD01D5"/>
    <w:rsid w:val="00BE261A"/>
    <w:rsid w:val="00BE34D8"/>
    <w:rsid w:val="00BF3884"/>
    <w:rsid w:val="00BF38FF"/>
    <w:rsid w:val="00BF5604"/>
    <w:rsid w:val="00BF6508"/>
    <w:rsid w:val="00BF7DD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32B5"/>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25"/>
    <w:rsid w:val="00CE1165"/>
    <w:rsid w:val="00CE181E"/>
    <w:rsid w:val="00CE2E4B"/>
    <w:rsid w:val="00CE41BD"/>
    <w:rsid w:val="00CE4DA3"/>
    <w:rsid w:val="00CE4E6C"/>
    <w:rsid w:val="00CE61A6"/>
    <w:rsid w:val="00CE71D2"/>
    <w:rsid w:val="00CF6A9C"/>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CBE"/>
    <w:rsid w:val="00D934FD"/>
    <w:rsid w:val="00DA408B"/>
    <w:rsid w:val="00DB3051"/>
    <w:rsid w:val="00DC04F4"/>
    <w:rsid w:val="00DC6507"/>
    <w:rsid w:val="00DD3F3F"/>
    <w:rsid w:val="00DD4693"/>
    <w:rsid w:val="00DD6C05"/>
    <w:rsid w:val="00DE0307"/>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1BF8"/>
    <w:rsid w:val="00E92479"/>
    <w:rsid w:val="00EA3F71"/>
    <w:rsid w:val="00EA5495"/>
    <w:rsid w:val="00EA6FB4"/>
    <w:rsid w:val="00EB415B"/>
    <w:rsid w:val="00EB5CF8"/>
    <w:rsid w:val="00EC30E8"/>
    <w:rsid w:val="00EC3AD6"/>
    <w:rsid w:val="00EC5AA0"/>
    <w:rsid w:val="00EC5DCD"/>
    <w:rsid w:val="00EC6095"/>
    <w:rsid w:val="00EC6926"/>
    <w:rsid w:val="00ED4337"/>
    <w:rsid w:val="00EE0DAD"/>
    <w:rsid w:val="00EE3B49"/>
    <w:rsid w:val="00EF4EC1"/>
    <w:rsid w:val="00EF5A74"/>
    <w:rsid w:val="00F01B82"/>
    <w:rsid w:val="00F02D37"/>
    <w:rsid w:val="00F077CC"/>
    <w:rsid w:val="00F24D4A"/>
    <w:rsid w:val="00F262E7"/>
    <w:rsid w:val="00F33450"/>
    <w:rsid w:val="00F35282"/>
    <w:rsid w:val="00F36352"/>
    <w:rsid w:val="00F415BF"/>
    <w:rsid w:val="00F432E9"/>
    <w:rsid w:val="00F44404"/>
    <w:rsid w:val="00F463E5"/>
    <w:rsid w:val="00F47135"/>
    <w:rsid w:val="00F50E09"/>
    <w:rsid w:val="00F5472B"/>
    <w:rsid w:val="00F56B67"/>
    <w:rsid w:val="00F617F9"/>
    <w:rsid w:val="00F6779D"/>
    <w:rsid w:val="00F67AA0"/>
    <w:rsid w:val="00F71F86"/>
    <w:rsid w:val="00F74B47"/>
    <w:rsid w:val="00F77326"/>
    <w:rsid w:val="00F9023C"/>
    <w:rsid w:val="00F911E1"/>
    <w:rsid w:val="00F92AD8"/>
    <w:rsid w:val="00F9591F"/>
    <w:rsid w:val="00FA0F3B"/>
    <w:rsid w:val="00FB1BB7"/>
    <w:rsid w:val="00FB1F01"/>
    <w:rsid w:val="00FB7FC1"/>
    <w:rsid w:val="00FC244A"/>
    <w:rsid w:val="00FC2517"/>
    <w:rsid w:val="00FC5E55"/>
    <w:rsid w:val="00FD31F2"/>
    <w:rsid w:val="00FD3201"/>
    <w:rsid w:val="00FD469F"/>
    <w:rsid w:val="00FD693B"/>
    <w:rsid w:val="00FE0DE2"/>
    <w:rsid w:val="00FF0327"/>
    <w:rsid w:val="00FF32D5"/>
    <w:rsid w:val="00FF6152"/>
    <w:rsid w:val="06906535"/>
    <w:rsid w:val="06C2176D"/>
    <w:rsid w:val="082C3596"/>
    <w:rsid w:val="15F26B04"/>
    <w:rsid w:val="17FDEE56"/>
    <w:rsid w:val="22237F70"/>
    <w:rsid w:val="24DEE569"/>
    <w:rsid w:val="296ACF32"/>
    <w:rsid w:val="2A85039C"/>
    <w:rsid w:val="2E650D9D"/>
    <w:rsid w:val="2FE62143"/>
    <w:rsid w:val="3198A8BB"/>
    <w:rsid w:val="327BCB26"/>
    <w:rsid w:val="3D8CEBE0"/>
    <w:rsid w:val="4DA32BFB"/>
    <w:rsid w:val="4E18D397"/>
    <w:rsid w:val="524CF955"/>
    <w:rsid w:val="54BB76C6"/>
    <w:rsid w:val="5A0E26B5"/>
    <w:rsid w:val="5C59F20A"/>
    <w:rsid w:val="5DF8F1EA"/>
    <w:rsid w:val="5E80F7AE"/>
    <w:rsid w:val="5F6F445C"/>
    <w:rsid w:val="6F86BD2E"/>
    <w:rsid w:val="700312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tMsx8s0+EsZXN5omxg5slTkkhkme2+l6tSu/cJnN6Gk=</DigestValue>
    </Reference>
    <Reference Type="http://www.w3.org/2000/09/xmldsig#Object" URI="#idOfficeObject">
      <DigestMethod Algorithm="http://www.w3.org/2001/04/xmlenc#sha256"/>
      <DigestValue>OPFRPhTyiaxg+hyM1LoT9dVX1zYuaNFldnQMVZoFfaQ=</DigestValue>
    </Reference>
    <Reference Type="http://uri.etsi.org/01903#SignedProperties" URI="#idSignedProperties">
      <Transforms>
        <Transform Algorithm="http://www.w3.org/TR/2001/REC-xml-c14n-20010315"/>
      </Transforms>
      <DigestMethod Algorithm="http://www.w3.org/2001/04/xmlenc#sha256"/>
      <DigestValue>S9xeVhm5ykkQ7MvV3SM16BrpdBTQHmd/91eZ9t6KpMw=</DigestValue>
    </Reference>
    <Reference Type="http://www.w3.org/2000/09/xmldsig#Object" URI="#idValidSigLnImg">
      <DigestMethod Algorithm="http://www.w3.org/2001/04/xmlenc#sha256"/>
      <DigestValue>pir7vd7af59fopjYbFR9FjBQuRcbCEKk6/dxvCST++s=</DigestValue>
    </Reference>
    <Reference Type="http://www.w3.org/2000/09/xmldsig#Object" URI="#idInvalidSigLnImg">
      <DigestMethod Algorithm="http://www.w3.org/2001/04/xmlenc#sha256"/>
      <DigestValue>iOD0srtAlmDT5SRYgCGZ6+NjDW2vJ7JvIhqrpn01Gq8=</DigestValue>
    </Reference>
  </SignedInfo>
  <SignatureValue>S+jyxYjsaQvIoXzmtxdXfyqk5dDsfj8+bcHWo7yi+PFYt0XKx6yKpucpsOzkcO0u92XIKFjeufV2
TiOD2WxRIX+0lB4AKFM8mF5zumExprOs2HUoxOH7+ObRQ2unxzUeHQpiGWnDyElD5cB8wkRs7+Ss
X8kMqFSPqtJiSsgWKuZ6LFUYBLJz577jXUiQ+xPwdmEokLFKmtrhAt8YINA4wRnQmtpf0rPqaSgC
k5kp3q7cnFTBpxwH0Ff1U9pKO0B8EFxfIENo/3fjh42IcejMEcXwpXDPg9E83sZexpCHzPnlhMFe
cuGyKpokzB4bjtODaowqiX+xOJbPynlrPcHBsA==</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lZiXSfHyEEE+oKTQDhsy7o8kgAA5mHBJ82LlD9rWLY4=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1I7HoUkP/M524x53LKudBbK5P8zSbEYrdBCSZpxCJHI=</DigestValue>
      </Reference>
      <Reference URI="/word/endnotes.xml?ContentType=application/vnd.openxmlformats-officedocument.wordprocessingml.endnotes+xml">
        <DigestMethod Algorithm="http://www.w3.org/2001/04/xmlenc#sha256"/>
        <DigestValue>wuQaL4UNq2V2PEtLlWYQnrcSZ4rMSJPhjN2yESab/7k=</DigestValue>
      </Reference>
      <Reference URI="/word/fontTable.xml?ContentType=application/vnd.openxmlformats-officedocument.wordprocessingml.fontTable+xml">
        <DigestMethod Algorithm="http://www.w3.org/2001/04/xmlenc#sha256"/>
        <DigestValue>tsPTp1BjupGSGQi4OpgApkpnuqSUfhXlFnc54eEmqIk=</DigestValue>
      </Reference>
      <Reference URI="/word/footer1.xml?ContentType=application/vnd.openxmlformats-officedocument.wordprocessingml.footer+xml">
        <DigestMethod Algorithm="http://www.w3.org/2001/04/xmlenc#sha256"/>
        <DigestValue>e4UVNE5gyB9/GKOnuoCL+IQ3h7gs1zB1SkYRekD8HgU=</DigestValue>
      </Reference>
      <Reference URI="/word/footer2.xml?ContentType=application/vnd.openxmlformats-officedocument.wordprocessingml.footer+xml">
        <DigestMethod Algorithm="http://www.w3.org/2001/04/xmlenc#sha256"/>
        <DigestValue>c1oL+37oCTG3VWpRmxk+bS4+SJCOylZEyQbq/XhSg5o=</DigestValue>
      </Reference>
      <Reference URI="/word/footnotes.xml?ContentType=application/vnd.openxmlformats-officedocument.wordprocessingml.footnotes+xml">
        <DigestMethod Algorithm="http://www.w3.org/2001/04/xmlenc#sha256"/>
        <DigestValue>HqjtkC4VKDPqW+iX1ktzaKTxmppUpAJbMUbDNiXUv4s=</DigestValue>
      </Reference>
      <Reference URI="/word/media/image1.emf?ContentType=image/x-emf">
        <DigestMethod Algorithm="http://www.w3.org/2001/04/xmlenc#sha256"/>
        <DigestValue>ecSMxbdIsQ6l1oVZ3i9OWDfZDkB4mooMji1sUz7v1Pk=</DigestValue>
      </Reference>
      <Reference URI="/word/numbering.xml?ContentType=application/vnd.openxmlformats-officedocument.wordprocessingml.numbering+xml">
        <DigestMethod Algorithm="http://www.w3.org/2001/04/xmlenc#sha256"/>
        <DigestValue>lXfiOwIAkQsLxmUgefI38dG5H5iHYmXOhWJzRK66M48=</DigestValue>
      </Reference>
      <Reference URI="/word/settings.xml?ContentType=application/vnd.openxmlformats-officedocument.wordprocessingml.settings+xml">
        <DigestMethod Algorithm="http://www.w3.org/2001/04/xmlenc#sha256"/>
        <DigestValue>db5EHH5VczfN0HSoEjJDAe1f+F9FLhuygXzKoEgpW6M=</DigestValue>
      </Reference>
      <Reference URI="/word/styles.xml?ContentType=application/vnd.openxmlformats-officedocument.wordprocessingml.styles+xml">
        <DigestMethod Algorithm="http://www.w3.org/2001/04/xmlenc#sha256"/>
        <DigestValue>/rVtMrFMkKXjVdiP46mY6RMWduVsJRcwJYbrGrRYiQA=</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+dXF/MkoLFUjYrkpF0fZbNSalsV13nzsKhKkMivdxXQ=</DigestValue>
      </Reference>
    </Manifest>
    <SignatureProperties>
      <SignatureProperty Id="idSignatureTime" Target="#idPackageSignature">
        <mdssi:SignatureTime xmlns:mdssi="http://schemas.openxmlformats.org/package/2006/digital-signature">
          <mdssi:Format>YYYY-MM-DDThh:mm:ssTZD</mdssi:Format>
          <mdssi:Value>2024-09-06T06:07:36Z</mdssi:Value>
        </mdssi:SignatureTime>
      </SignatureProperty>
    </SignatureProperties>
  </Object>
  <Object Id="idOfficeObject">
    <SignatureProperties>
      <SignatureProperty Id="idOfficeV1Details" Target="#idPackageSignature">
        <SignatureInfoV1 xmlns="http://schemas.microsoft.com/office/2006/digsig">
          <SetupID>{13695322-5D1A-4593-9FEA-178FF7070A8B}</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2024-09-06T06:07:36Z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1I4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AA5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CUcwAAKQAAABkAAAB5AAAARQAAAAAAAAAAAAAAAAAAAAAAAADgAAAAfwAAAFAAAAAkBAAAdAQAACBvAAAAAAAAIADMAGsAAAA8AAAAKAAAAOAAAAB/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F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Object Id="idInvalidSigLnImg">AQAAAGwAAAAAAAAAAAAAAP8AAAB/AAAAAAAAAAAAAABzGwAAtQ0AACBFTUYAAAEAXJM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0AAAACgAAAGAAAABuAAAAbAAAAAEAAABVldtBX0LbQQoAAABgAAAAEQAAAEwAAAAAAAAAAAAAAAAAAAD//////////3AAAABDAGgALgAgAE0AYQBuAGEAZwBlAHIAIAAoAEMAJgBNACkAAAAHAAAABwAAAAMAAAADAAAACgAAAAYAAAAHAAAABgAAAAcAAAAGAAAABAAAAAMAAAADAAAABwAAAAkAAAAKAAAAAwAAAEsAAABAAAAAMAAAAAUAAAAgAAAAAQAAAAEAAAAQAAAAAAAAAAAAAAAAAQAAgAAAAAAAAAAAAAAAAAEAAIAAAAAlAAAADAAAAAI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36</Pages>
  <Words>11807</Words>
  <Characters>67304</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Insha Feroz Khan {इंशा फिरोज खान}</cp:lastModifiedBy>
  <cp:revision>40</cp:revision>
  <cp:lastPrinted>2024-08-13T04:14:00Z</cp:lastPrinted>
  <dcterms:created xsi:type="dcterms:W3CDTF">2023-09-26T11:59:00Z</dcterms:created>
  <dcterms:modified xsi:type="dcterms:W3CDTF">2024-09-06T06:05:00Z</dcterms:modified>
</cp:coreProperties>
</file>